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Default Extension="jpg" ContentType="image/jpg"/>
  <Default Extension="jpeg" ContentType="image/jpeg"/>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06e57909ab8a4125" /><Relationship Type="http://schemas.openxmlformats.org/officeDocument/2006/relationships/custom-properties" Target="/docProps/custom.xml" Id="Rcbca1a788661485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drawing xmlns="http://schemas.openxmlformats.org/wordprocessingml/2006/main">
        <wp:inline xmlns:wp="http://schemas.openxmlformats.org/drawingml/2006/wordprocessingDrawing" distT="0" distB="0" distL="0" distR="0">
          <wp:extent cx="4143810" cy="61919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ca3e11b18453d"/>
                  <a:stretch>
                    <a:fillRect/>
                  </a:stretch>
                </pic:blipFill>
                <pic:spPr>
                  <a:xfrm>
                    <a:off x="0" y="0"/>
                    <a:ext cx="4143810" cy="619190"/>
                  </a:xfrm>
                  <a:prstGeom prst="rect">
                    <a:avLst/>
                  </a:prstGeom>
                </pic:spPr>
              </pic:pic>
            </a:graphicData>
          </a:graphic>
        </wp:inline>
      </drawing>
      <w:pPr/>
    </w:p>
    <w:p>
      <w:pPr/>
    </w:p>
    <w:tbl>
      <w:tblPr>
        <w:tblStyle w:val="MediumList2-Accent1"/>
        <w:tblW w:w="5000" w:type="pct"/>
        <w:tblLook w:val="04A0"/>
      </w:tblPr>
      <w:tblGrid>
        <w:gridCol w:w="2310"/>
        <w:gridCol w:w="2310"/>
      </w:tblGrid>
      <w:tr>
        <w:tc>
          <w:tcPr>
            <w:tcW w:w="2310" w:type="pct"/>
          </w:tcPr>
          <w:p>
            <w:pPr/>
            <w:fldSimple w:instr="DOCPROPERTY profile_name \* MERGEFORMAT">
              <w:r>
                <w:t>
                  <w:rPr>
                    <w:lang w:val="en-US"/>
                    <w:b/>
                    <w:sz w:val="40"/>
                    <w:szCs w:val="40"/>
                    <w:color w:val="BD2F3C"/>
                  </w:rPr>
                  James Reed Ph. D. Chemistry
                </w:t>
              </w:r>
            </w:fldSimple>
            <w:r>
              <w:rPr>
                <w:lang w:val="en-US"/>
                <w:b/>
                <w:sz w:val="24"/>
                <w:szCs w:val="24"/>
                <w:color w:val="505050"/>
              </w:rPr>
              <w:br/>
            </w:r>
            <w:r>
              <w:rPr>
                <w:lang w:val="en-US"/>
                <w:b/>
                <w:sz w:val="24"/>
                <w:szCs w:val="24"/>
                <w:color w:val="505050"/>
              </w:rPr>
              <w:br/>
            </w:r>
            <w:r>
              <w:rPr>
                <w:lang w:val="en-US"/>
                <w:b/>
                <w:sz w:val="24"/>
                <w:szCs w:val="24"/>
                <w:color w:val="505050"/>
              </w:rPr>
              <w:t>Affiliation:</w:t>
            </w:r>
            <w:r>
              <w:rPr>
                <w:lang w:val="en-US"/>
                <w:i/>
                <w:sz w:val="22"/>
                <w:szCs w:val="22"/>
                <w:color w:val="5A5A5A"/>
              </w:rPr>
              <w:br/>
            </w:r>
            <w:fldSimple w:instr="DOCPROPERTY profile_institution \* MERGEFORMAT">
              <w:r>
                <w:t xml:space="preserve">
                  <w:rPr>
                    <w:lang w:val="en-US"/>
                    <w:i/>
                    <w:sz w:val="22"/>
                    <w:szCs w:val="22"/>
                    <w:color w:val="5A5A5A"/>
                  </w:rPr>
                        Clark Atlanta University
                </w:t>
              </w:r>
            </w:fldSimple>
            <w:r>
              <w:rPr>
                <w:lang w:val="en-US"/>
                <w:i/>
                <w:sz w:val="22"/>
                <w:szCs w:val="22"/>
                <w:color w:val="5A5A5A"/>
              </w:rPr>
              <w:br/>
            </w:r>
            <w:fldSimple w:instr="DOCPROPERTY profile_department \* MERGEFORMAT">
              <w:r>
                <w:t xml:space="preserve">
                  <w:rPr>
                    <w:lang w:val="en-US"/>
                    <w:i/>
                    <w:sz w:val="22"/>
                    <w:szCs w:val="22"/>
                    <w:color w:val="5A5A5A"/>
                  </w:rPr>
                        chemistry
                </w:t>
              </w:r>
            </w:fldSimple>
            <w:r>
              <w:rPr>
                <w:lang w:val="en-US"/>
                <w:i/>
                <w:sz w:val="22"/>
                <w:szCs w:val="22"/>
                <w:color w:val="5A5A5A"/>
              </w:rPr>
              <w:br/>
            </w:r>
            <w:fldSimple w:instr="DOCPROPERTY profile_division \* MERGEFORMAT">
              <w:r>
                <w:t xml:space="preserve">
                  <w:rPr>
                    <w:lang w:val="en-US"/>
                    <w:i/>
                    <w:sz w:val="22"/>
                    <w:szCs w:val="22"/>
                    <w:color w:val="5A5A5A"/>
                  </w:rPr>
                        "Other"
                </w:t>
              </w:r>
            </w:fldSimple>
            <w:r>
              <w:rPr>
                <w:lang w:val="en-US"/>
                <w:i/>
                <w:sz w:val="22"/>
                <w:szCs w:val="22"/>
                <w:color w:val="5A5A5A"/>
              </w:rPr>
              <w:br/>
            </w:r>
            <w:fldSimple w:instr="DOCPROPERTY profile_title \* MERGEFORMAT">
              <w:r>
                <w:t xml:space="preserve">
                  <w:rPr>
                    <w:lang w:val="en-US"/>
                    <w:i/>
                    <w:sz w:val="22"/>
                    <w:szCs w:val="22"/>
                    <w:color w:val="5A5A5A"/>
                  </w:rPr>
                        Title: Professor
                </w:t>
              </w:r>
            </w:fldSimple>
            <w:r>
              <w:rPr>
                <w:lang w:val="en-US"/>
                <w:i/>
                <w:sz w:val="22"/>
                <w:szCs w:val="22"/>
                <w:color w:val="5A5A5A"/>
              </w:rPr>
              <w:br/>
            </w:r>
            <w:fldSimple w:instr="DOCPROPERTY profile_rank \* MERGEFORMAT">
              <w:r>
                <w:t xml:space="preserve">
                  <w:rPr>
                    <w:lang w:val="en-US"/>
                    <w:i/>
                    <w:sz w:val="22"/>
                    <w:szCs w:val="22"/>
                    <w:color w:val="5A5A5A"/>
                  </w:rPr>
                        Rank: Associate Professor
                </w:t>
              </w:r>
            </w:fldSimple>
            <w:r>
              <w:rPr>
                <w:lang w:val="en-US"/>
                <w:b/>
                <w:sz w:val="24"/>
                <w:szCs w:val="24"/>
                <w:color w:val="505050"/>
              </w:rPr>
              <w:br/>
            </w:r>
            <w:r>
              <w:rPr>
                <w:lang w:val="en-US"/>
                <w:b/>
                <w:sz w:val="24"/>
                <w:szCs w:val="24"/>
                <w:color w:val="505050"/>
              </w:rPr>
              <w:t>Address:</w:t>
            </w:r>
            <w:r>
              <w:rPr>
                <w:lang w:val="en-US"/>
                <w:i/>
                <w:sz w:val="22"/>
                <w:szCs w:val="22"/>
                <w:color w:val="5A5A5A"/>
              </w:rPr>
              <w:br/>
            </w:r>
            <w:fldSimple w:instr="DOCPROPERTY profile_address \* MERGEFORMAT">
              <w:r>
                <w:t xml:space="preserve">
                  <w:rPr>
                    <w:lang w:val="en-US"/>
                    <w:i/>
                    <w:sz w:val="22"/>
                    <w:szCs w:val="22"/>
                    <w:color w:val="5A5A5A"/>
                  </w:rPr>
                        Clark Atlanta University
Department of Chemistry
223 Brawley Dr. SW
                </w:t>
              </w:r>
            </w:fldSimple>
            <w:r>
              <w:rPr>
                <w:lang w:val="en-US"/>
                <w:i/>
                <w:sz w:val="22"/>
                <w:szCs w:val="22"/>
                <w:color w:val="5A5A5A"/>
              </w:rPr>
              <w:br/>
            </w:r>
            <w:fldSimple w:instr="DOCPROPERTY profile_city_state_zip \* MERGEFORMAT">
              <w:r>
                <w:t xml:space="preserve">
                  <w:rPr>
                    <w:lang w:val="en-US"/>
                    <w:i/>
                    <w:sz w:val="22"/>
                    <w:szCs w:val="22"/>
                    <w:color w:val="5A5A5A"/>
                  </w:rPr>
                        Atlanta, GA 30314
                </w:t>
              </w:r>
            </w:fldSimple>
            <w:r>
              <w:rPr>
                <w:lang w:val="en-US"/>
                <w:b/>
                <w:sz w:val="24"/>
                <w:szCs w:val="24"/>
                <w:color w:val="505050"/>
              </w:rPr>
              <w:br/>
            </w:r>
            <w:r>
              <w:rPr>
                <w:lang w:val="en-US"/>
                <w:b/>
                <w:sz w:val="24"/>
                <w:szCs w:val="24"/>
                <w:color w:val="505050"/>
              </w:rPr>
              <w:t>Contact:</w:t>
            </w:r>
            <w:r>
              <w:rPr>
                <w:lang w:val="en-US"/>
                <w:i/>
                <w:sz w:val="22"/>
                <w:szCs w:val="22"/>
                <w:color w:val="5A5A5A"/>
              </w:rPr>
              <w:br/>
            </w:r>
            <w:fldSimple w:instr="DOCPROPERTY profile_email \* MERGEFORMAT">
              <w:r>
                <w:t xml:space="preserve">
                  <w:rPr>
                    <w:lang w:val="en-US"/>
                    <w:i/>
                    <w:sz w:val="22"/>
                    <w:szCs w:val="22"/>
                    <w:color w:val="5A5A5A"/>
                  </w:rPr>
                        Email: jreed@cau.edu
                </w:t>
              </w:r>
            </w:fldSimple>
            <w:r>
              <w:rPr>
                <w:lang w:val="en-US"/>
                <w:i/>
                <w:sz w:val="22"/>
                <w:szCs w:val="22"/>
                <w:color w:val="5A5A5A"/>
              </w:rPr>
              <w:br/>
            </w:r>
            <w:fldSimple w:instr="DOCPROPERTY profile_phone \* MERGEFORMAT">
              <w:r>
                <w:t xml:space="preserve">
                  <w:rPr>
                    <w:lang w:val="en-US"/>
                    <w:i/>
                    <w:sz w:val="22"/>
                    <w:szCs w:val="22"/>
                    <w:color w:val="5A5A5A"/>
                  </w:rPr>
                        Telephone: (404) 880-6852
                </w:t>
              </w:r>
            </w:fldSimple>
          </w:p>
          <w:p>
            <w:pPr/>
          </w:p>
        </w:tc>
        <w:tc>
          <w:tcPr>
            <w:tcW w:w="2310" w:type="pct"/>
          </w:tcPr>
          <w:p>
            <drawing xmlns="http://schemas.openxmlformats.org/wordprocessingml/2006/main">
              <wp:inline xmlns:wp="http://schemas.openxmlformats.org/drawingml/2006/wordprocessingDrawing" distT="0" distB="0" distL="0" distR="0">
                <wp:extent cx="1143000" cy="1285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f80c9590fe40b3"/>
                        <a:stretch>
                          <a:fillRect/>
                        </a:stretch>
                      </pic:blipFill>
                      <pic:spPr>
                        <a:xfrm>
                          <a:off x="0" y="0"/>
                          <a:ext cx="1143000" cy="1285875"/>
                        </a:xfrm>
                        <a:prstGeom prst="rect">
                          <a:avLst/>
                        </a:prstGeom>
                      </pic:spPr>
                    </pic:pic>
                  </a:graphicData>
                </a:graphic>
              </wp:inline>
            </drawing>
            <w:pPr>
              <w:jc w:val="right"/>
            </w:pPr>
          </w:p>
          <w:p>
            <drawing xmlns="http://schemas.openxmlformats.org/wordprocessingml/2006/main">
              <wp:inline xmlns:wp="http://schemas.openxmlformats.org/drawingml/2006/wordprocessingDrawing" distT="0" distB="0" distL="0" distR="0">
                <wp:extent cx="1286010" cy="128601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d5011040e74c5f"/>
                        <a:stretch>
                          <a:fillRect/>
                        </a:stretch>
                      </pic:blipFill>
                      <pic:spPr>
                        <a:xfrm>
                          <a:off x="0" y="0"/>
                          <a:ext cx="1286010" cy="1286010"/>
                        </a:xfrm>
                        <a:prstGeom prst="rect">
                          <a:avLst/>
                        </a:prstGeom>
                      </pic:spPr>
                    </pic:pic>
                  </a:graphicData>
                </a:graphic>
              </wp:inline>
            </drawing>
            <w:pPr>
              <w:jc w:val="right"/>
            </w:pPr>
          </w:p>
        </w:tc>
      </w:tr>
    </w:tbl>
    <w:p>
      <w:pPr/>
    </w:p>
    <w:p>
      <w:pPr/>
      <w:r>
        <w:rPr>
          <w:lang w:val="en-US"/>
          <w:b/>
          <w:sz w:val="32"/>
          <w:szCs w:val="32"/>
          <w:color w:val="BD2F3C"/>
        </w:rPr>
        <w:t>Publications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w:t>
            </w:r>
          </w:p>
        </w:tc>
        <w:tc>
          <w:tcPr>
            <w:tcW w:w="2310" w:type="auto"/>
            <w:tcMar>
              <w:top w:type="dxa" w:w="75"/>
              <w:bottom w:type="dxa" w:w="75"/>
            </w:tcMar>
          </w:tcPr>
          <w:p>
            <w:pPr>
              <w:jc w:val="both"/>
            </w:pPr>
            <w:r>
              <w:rPr>
                <w:lang w:val="en-US"/>
                <w:i/>
                <w:sz w:val="22"/>
                <w:szCs w:val="22"/>
                <w:color w:val="5A5A5A"/>
              </w:rPr>
              <w:t>Cipolle MD, Geffe K, Getchell J, Reed JF, Fulda G, Sugarman M, Tinkoff GH. Long-term outcome in elderly patients after operation for traumatic intracranial hemorrhage. Del Med J. 2014 Aug; 86(8):237-44.</w:t>
            </w:r>
          </w:p>
        </w:tc>
        <w:tc>
          <w:tcPr>
            <w:tcW w:w="2310" w:type="auto"/>
            <w:tcMar>
              <w:top w:type="dxa" w:w="75"/>
              <w:bottom w:type="dxa" w:w="75"/>
            </w:tcMar>
          </w:tcPr>
          <w:p>
            <w:pPr/>
            <w:hyperlink r:id="R4f692a32fbb94d84" w:history="1">
              <w:r>
                <w:rPr>
                  <w:rStyle w:val="Hyperlink"/>
                </w:rPr>
                <w:t>PubMed</w:t>
              </w:r>
            </w:hyperlink>
          </w:p>
          <w:p>
            <w:pPr/>
          </w:p>
        </w:tc>
      </w:tr>
      <w:tr>
        <w:tc>
          <w:tcPr>
            <w:tcW w:w="2310" w:type="auto"/>
            <w:tcMar>
              <w:top w:type="dxa" w:w="75"/>
              <w:bottom w:type="dxa" w:w="75"/>
            </w:tcMar>
          </w:tcPr>
          <w:p>
            <w:pPr/>
            <w:r>
              <w:rPr>
                <w:lang w:val="en-US"/>
                <w:b/>
                <w:sz w:val="24"/>
                <w:szCs w:val="24"/>
                <w:color w:val="505050"/>
              </w:rPr>
              <w:t>2.</w:t>
            </w:r>
          </w:p>
        </w:tc>
        <w:tc>
          <w:tcPr>
            <w:tcW w:w="2310" w:type="auto"/>
            <w:tcMar>
              <w:top w:type="dxa" w:w="75"/>
              <w:bottom w:type="dxa" w:w="75"/>
            </w:tcMar>
          </w:tcPr>
          <w:p>
            <w:pPr>
              <w:jc w:val="both"/>
            </w:pPr>
            <w:r>
              <w:rPr>
                <w:lang w:val="en-US"/>
                <w:i/>
                <w:sz w:val="22"/>
                <w:szCs w:val="22"/>
                <w:color w:val="5A5A5A"/>
              </w:rPr>
              <w:t>Barr GC, Rupp VA, Hamilton KM, Worrilow CC, Reed JF, Friel KS, Dusza SW, Greenberg MR. Training mothers in infant cardiopulmonary resuscitation with an instructional DVD and manikin. J Am Osteopath Assoc. 2013 Jul; 113(7):538-45.</w:t>
            </w:r>
          </w:p>
        </w:tc>
        <w:tc>
          <w:tcPr>
            <w:tcW w:w="2310" w:type="auto"/>
            <w:tcMar>
              <w:top w:type="dxa" w:w="75"/>
              <w:bottom w:type="dxa" w:w="75"/>
            </w:tcMar>
          </w:tcPr>
          <w:p>
            <w:pPr/>
            <w:hyperlink r:id="Rd9fd19df65564360" w:history="1">
              <w:r>
                <w:rPr>
                  <w:rStyle w:val="Hyperlink"/>
                </w:rPr>
                <w:t>PubMed</w:t>
              </w:r>
            </w:hyperlink>
          </w:p>
          <w:p>
            <w:pPr/>
          </w:p>
        </w:tc>
      </w:tr>
      <w:tr>
        <w:tc>
          <w:tcPr>
            <w:tcW w:w="2310" w:type="auto"/>
            <w:tcMar>
              <w:top w:type="dxa" w:w="75"/>
              <w:bottom w:type="dxa" w:w="75"/>
            </w:tcMar>
          </w:tcPr>
          <w:p>
            <w:pPr/>
            <w:r>
              <w:rPr>
                <w:lang w:val="en-US"/>
                <w:b/>
                <w:sz w:val="24"/>
                <w:szCs w:val="24"/>
                <w:color w:val="505050"/>
              </w:rPr>
              <w:t>3.</w:t>
            </w:r>
          </w:p>
        </w:tc>
        <w:tc>
          <w:tcPr>
            <w:tcW w:w="2310" w:type="auto"/>
            <w:tcMar>
              <w:top w:type="dxa" w:w="75"/>
              <w:bottom w:type="dxa" w:w="75"/>
            </w:tcMar>
          </w:tcPr>
          <w:p>
            <w:pPr>
              <w:jc w:val="both"/>
            </w:pPr>
            <w:r>
              <w:rPr>
                <w:lang w:val="en-US"/>
                <w:i/>
                <w:sz w:val="22"/>
                <w:szCs w:val="22"/>
                <w:color w:val="5A5A5A"/>
              </w:rPr>
              <w:t>Bittner Fagan H, Sifri R, Wender R, Schumacher E, Reed JF. Weight status and perception of colorectal cancer risk. J Am Board Fam Med. 2012 Nov-Dec; 25(6):792-7.</w:t>
            </w:r>
          </w:p>
        </w:tc>
        <w:tc>
          <w:tcPr>
            <w:tcW w:w="2310" w:type="auto"/>
            <w:tcMar>
              <w:top w:type="dxa" w:w="75"/>
              <w:bottom w:type="dxa" w:w="75"/>
            </w:tcMar>
          </w:tcPr>
          <w:p>
            <w:pPr/>
            <w:hyperlink r:id="R1521c90497c748be" w:history="1">
              <w:r>
                <w:rPr>
                  <w:rStyle w:val="Hyperlink"/>
                </w:rPr>
                <w:t>PubMed</w:t>
              </w:r>
            </w:hyperlink>
          </w:p>
          <w:p>
            <w:pPr/>
          </w:p>
        </w:tc>
      </w:tr>
      <w:tr>
        <w:tc>
          <w:tcPr>
            <w:tcW w:w="2310" w:type="auto"/>
            <w:tcMar>
              <w:top w:type="dxa" w:w="75"/>
              <w:bottom w:type="dxa" w:w="75"/>
            </w:tcMar>
          </w:tcPr>
          <w:p>
            <w:pPr/>
            <w:r>
              <w:rPr>
                <w:lang w:val="en-US"/>
                <w:b/>
                <w:sz w:val="24"/>
                <w:szCs w:val="24"/>
                <w:color w:val="505050"/>
              </w:rPr>
              <w:t>4.</w:t>
            </w:r>
          </w:p>
        </w:tc>
        <w:tc>
          <w:tcPr>
            <w:tcW w:w="2310" w:type="auto"/>
            <w:tcMar>
              <w:top w:type="dxa" w:w="75"/>
              <w:bottom w:type="dxa" w:w="75"/>
            </w:tcMar>
          </w:tcPr>
          <w:p>
            <w:pPr>
              <w:jc w:val="both"/>
            </w:pPr>
            <w:r>
              <w:rPr>
                <w:lang w:val="en-US"/>
                <w:i/>
                <w:sz w:val="22"/>
                <w:szCs w:val="22"/>
                <w:color w:val="5A5A5A"/>
              </w:rPr>
              <w:t>Reed JL. Hard and soft acids and bases: structure and process. J Phys Chem A. 2012 Jul 05; 116(26):7147-53.</w:t>
            </w:r>
          </w:p>
        </w:tc>
        <w:tc>
          <w:tcPr>
            <w:tcW w:w="2310" w:type="auto"/>
            <w:tcMar>
              <w:top w:type="dxa" w:w="75"/>
              <w:bottom w:type="dxa" w:w="75"/>
            </w:tcMar>
          </w:tcPr>
          <w:p>
            <w:pPr/>
            <w:hyperlink r:id="R62b26f04c3a0481c" w:history="1">
              <w:r>
                <w:rPr>
                  <w:rStyle w:val="Hyperlink"/>
                </w:rPr>
                <w:t>PubMed</w:t>
              </w:r>
            </w:hyperlink>
          </w:p>
          <w:p>
            <w:pPr/>
          </w:p>
        </w:tc>
      </w:tr>
      <w:tr>
        <w:tc>
          <w:tcPr>
            <w:tcW w:w="2310" w:type="auto"/>
            <w:tcMar>
              <w:top w:type="dxa" w:w="75"/>
              <w:bottom w:type="dxa" w:w="75"/>
            </w:tcMar>
          </w:tcPr>
          <w:p>
            <w:pPr/>
            <w:r>
              <w:rPr>
                <w:lang w:val="en-US"/>
                <w:b/>
                <w:sz w:val="24"/>
                <w:szCs w:val="24"/>
                <w:color w:val="505050"/>
              </w:rPr>
              <w:t>5.</w:t>
            </w:r>
          </w:p>
        </w:tc>
        <w:tc>
          <w:tcPr>
            <w:tcW w:w="2310" w:type="auto"/>
            <w:tcMar>
              <w:top w:type="dxa" w:w="75"/>
              <w:bottom w:type="dxa" w:w="75"/>
            </w:tcMar>
          </w:tcPr>
          <w:p>
            <w:pPr>
              <w:jc w:val="both"/>
            </w:pPr>
            <w:r>
              <w:rPr>
                <w:lang w:val="en-US"/>
                <w:i/>
                <w:sz w:val="22"/>
                <w:szCs w:val="22"/>
                <w:color w:val="5A5A5A"/>
              </w:rPr>
              <w:t>Sumner AD, Sardi GL, Reed JF. Components of the metabolic syndrome differ between young and old adults in the US population. J Clin Hypertens (Greenwich). 2012 Aug; 14(8):502-6.</w:t>
            </w:r>
          </w:p>
        </w:tc>
        <w:tc>
          <w:tcPr>
            <w:tcW w:w="2310" w:type="auto"/>
            <w:tcMar>
              <w:top w:type="dxa" w:w="75"/>
              <w:bottom w:type="dxa" w:w="75"/>
            </w:tcMar>
          </w:tcPr>
          <w:p>
            <w:pPr/>
            <w:hyperlink r:id="Rc7aef365d8784687" w:history="1">
              <w:r>
                <w:rPr>
                  <w:rStyle w:val="Hyperlink"/>
                </w:rPr>
                <w:t>PubMed</w:t>
              </w:r>
            </w:hyperlink>
          </w:p>
          <w:p>
            <w:pPr/>
          </w:p>
        </w:tc>
      </w:tr>
      <w:tr>
        <w:tc>
          <w:tcPr>
            <w:tcW w:w="2310" w:type="auto"/>
            <w:tcMar>
              <w:top w:type="dxa" w:w="75"/>
              <w:bottom w:type="dxa" w:w="75"/>
            </w:tcMar>
          </w:tcPr>
          <w:p>
            <w:pPr/>
            <w:r>
              <w:rPr>
                <w:lang w:val="en-US"/>
                <w:b/>
                <w:sz w:val="24"/>
                <w:szCs w:val="24"/>
                <w:color w:val="505050"/>
              </w:rPr>
              <w:t>6.</w:t>
            </w:r>
          </w:p>
        </w:tc>
        <w:tc>
          <w:tcPr>
            <w:tcW w:w="2310" w:type="auto"/>
            <w:tcMar>
              <w:top w:type="dxa" w:w="75"/>
              <w:bottom w:type="dxa" w:w="75"/>
            </w:tcMar>
          </w:tcPr>
          <w:p>
            <w:pPr>
              <w:jc w:val="both"/>
            </w:pPr>
            <w:r>
              <w:rPr>
                <w:lang w:val="en-US"/>
                <w:i/>
                <w:sz w:val="22"/>
                <w:szCs w:val="22"/>
                <w:color w:val="5A5A5A"/>
              </w:rPr>
              <w:t>Raftopoulos I, Reed JF, Bergamaschi R. Circumferential resection margin involvement after laparoscopic abdominoperineal excision for rectal cancer. Colorectal Dis. 2012 Apr; 14(4):431-7.</w:t>
            </w:r>
          </w:p>
        </w:tc>
        <w:tc>
          <w:tcPr>
            <w:tcW w:w="2310" w:type="auto"/>
            <w:tcMar>
              <w:top w:type="dxa" w:w="75"/>
              <w:bottom w:type="dxa" w:w="75"/>
            </w:tcMar>
          </w:tcPr>
          <w:p>
            <w:pPr/>
            <w:hyperlink r:id="Rc812a80cdabc48fb" w:history="1">
              <w:r>
                <w:rPr>
                  <w:rStyle w:val="Hyperlink"/>
                </w:rPr>
                <w:t>PubMed</w:t>
              </w:r>
            </w:hyperlink>
          </w:p>
          <w:p>
            <w:pPr/>
          </w:p>
        </w:tc>
      </w:tr>
      <w:tr>
        <w:tc>
          <w:tcPr>
            <w:tcW w:w="2310" w:type="auto"/>
            <w:tcMar>
              <w:top w:type="dxa" w:w="75"/>
              <w:bottom w:type="dxa" w:w="75"/>
            </w:tcMar>
          </w:tcPr>
          <w:p>
            <w:pPr/>
            <w:r>
              <w:rPr>
                <w:lang w:val="en-US"/>
                <w:b/>
                <w:sz w:val="24"/>
                <w:szCs w:val="24"/>
                <w:color w:val="505050"/>
              </w:rPr>
              <w:t>7.</w:t>
            </w:r>
          </w:p>
        </w:tc>
        <w:tc>
          <w:tcPr>
            <w:tcW w:w="2310" w:type="auto"/>
            <w:tcMar>
              <w:top w:type="dxa" w:w="75"/>
              <w:bottom w:type="dxa" w:w="75"/>
            </w:tcMar>
          </w:tcPr>
          <w:p>
            <w:pPr>
              <w:jc w:val="both"/>
            </w:pPr>
            <w:r>
              <w:rPr>
                <w:lang w:val="en-US"/>
                <w:i/>
                <w:sz w:val="22"/>
                <w:szCs w:val="22"/>
                <w:color w:val="5A5A5A"/>
              </w:rPr>
              <w:t>Okolica D, Bishawi M, Karas JR, Reed JF, Hussain F, Bergamaschi R. Factors influencing postoperative adverse events after Hartmann''s reversal. Colorectal Dis. 2012 Mar; 14(3):369-73.</w:t>
            </w:r>
          </w:p>
        </w:tc>
        <w:tc>
          <w:tcPr>
            <w:tcW w:w="2310" w:type="auto"/>
            <w:tcMar>
              <w:top w:type="dxa" w:w="75"/>
              <w:bottom w:type="dxa" w:w="75"/>
            </w:tcMar>
          </w:tcPr>
          <w:p>
            <w:pPr/>
            <w:hyperlink r:id="R606932dcf48745e3" w:history="1">
              <w:r>
                <w:rPr>
                  <w:rStyle w:val="Hyperlink"/>
                </w:rPr>
                <w:t>PubMed</w:t>
              </w:r>
            </w:hyperlink>
          </w:p>
          <w:p>
            <w:pPr/>
          </w:p>
        </w:tc>
      </w:tr>
      <w:tr>
        <w:tc>
          <w:tcPr>
            <w:tcW w:w="2310" w:type="auto"/>
            <w:tcMar>
              <w:top w:type="dxa" w:w="75"/>
              <w:bottom w:type="dxa" w:w="75"/>
            </w:tcMar>
          </w:tcPr>
          <w:p>
            <w:pPr/>
            <w:r>
              <w:rPr>
                <w:lang w:val="en-US"/>
                <w:b/>
                <w:sz w:val="24"/>
                <w:szCs w:val="24"/>
                <w:color w:val="505050"/>
              </w:rPr>
              <w:t>8.</w:t>
            </w:r>
          </w:p>
        </w:tc>
        <w:tc>
          <w:tcPr>
            <w:tcW w:w="2310" w:type="auto"/>
            <w:tcMar>
              <w:top w:type="dxa" w:w="75"/>
              <w:bottom w:type="dxa" w:w="75"/>
            </w:tcMar>
          </w:tcPr>
          <w:p>
            <w:pPr>
              <w:jc w:val="both"/>
            </w:pPr>
            <w:r>
              <w:rPr>
                <w:lang w:val="en-US"/>
                <w:i/>
                <w:sz w:val="22"/>
                <w:szCs w:val="22"/>
                <w:color w:val="5A5A5A"/>
              </w:rPr>
              <w:t>Sumner AD, Khalil YK, Reed JF. The relationship of peripheral arterial disease and metabolic syndrome prevalence in asymptomatic US adults 40 years and older: results from the National Health and Nutrition Examination Survey (1999-2004). J Clin Hypertens (Greenwich). 2012 Mar; 14(3):144-8.</w:t>
            </w:r>
          </w:p>
        </w:tc>
        <w:tc>
          <w:tcPr>
            <w:tcW w:w="2310" w:type="auto"/>
            <w:tcMar>
              <w:top w:type="dxa" w:w="75"/>
              <w:bottom w:type="dxa" w:w="75"/>
            </w:tcMar>
          </w:tcPr>
          <w:p>
            <w:pPr/>
            <w:hyperlink r:id="R4997fa5d29f342bd" w:history="1">
              <w:r>
                <w:rPr>
                  <w:rStyle w:val="Hyperlink"/>
                </w:rPr>
                <w:t>PubMed</w:t>
              </w:r>
            </w:hyperlink>
          </w:p>
          <w:p>
            <w:pPr/>
          </w:p>
        </w:tc>
      </w:tr>
      <w:tr>
        <w:tc>
          <w:tcPr>
            <w:tcW w:w="2310" w:type="auto"/>
            <w:tcMar>
              <w:top w:type="dxa" w:w="75"/>
              <w:bottom w:type="dxa" w:w="75"/>
            </w:tcMar>
          </w:tcPr>
          <w:p>
            <w:pPr/>
            <w:r>
              <w:rPr>
                <w:lang w:val="en-US"/>
                <w:b/>
                <w:sz w:val="24"/>
                <w:szCs w:val="24"/>
                <w:color w:val="505050"/>
              </w:rPr>
              <w:t>9.</w:t>
            </w:r>
          </w:p>
        </w:tc>
        <w:tc>
          <w:tcPr>
            <w:tcW w:w="2310" w:type="auto"/>
            <w:tcMar>
              <w:top w:type="dxa" w:w="75"/>
              <w:bottom w:type="dxa" w:w="75"/>
            </w:tcMar>
          </w:tcPr>
          <w:p>
            <w:pPr>
              <w:jc w:val="both"/>
            </w:pPr>
            <w:r>
              <w:rPr>
                <w:lang w:val="en-US"/>
                <w:i/>
                <w:sz w:val="22"/>
                <w:szCs w:val="22"/>
                <w:color w:val="5A5A5A"/>
              </w:rPr>
              <w:t>Greenberg MR, Barr GC, Rupp VA, Patel N, Weaver KR, Hamilton K, Reed JF. Cardiopulmonary resuscitation prescription program: a pilot randomized comparator trial. J Emerg Med. 2012 Jul; 43(1):166-71.</w:t>
            </w:r>
          </w:p>
        </w:tc>
        <w:tc>
          <w:tcPr>
            <w:tcW w:w="2310" w:type="auto"/>
            <w:tcMar>
              <w:top w:type="dxa" w:w="75"/>
              <w:bottom w:type="dxa" w:w="75"/>
            </w:tcMar>
          </w:tcPr>
          <w:p>
            <w:pPr/>
            <w:hyperlink r:id="R0b0050954d5a407f" w:history="1">
              <w:r>
                <w:rPr>
                  <w:rStyle w:val="Hyperlink"/>
                </w:rPr>
                <w:t>PubMed</w:t>
              </w:r>
            </w:hyperlink>
          </w:p>
          <w:p>
            <w:pPr/>
          </w:p>
        </w:tc>
      </w:tr>
      <w:tr>
        <w:tc>
          <w:tcPr>
            <w:tcW w:w="2310" w:type="auto"/>
            <w:tcMar>
              <w:top w:type="dxa" w:w="75"/>
              <w:bottom w:type="dxa" w:w="75"/>
            </w:tcMar>
          </w:tcPr>
          <w:p>
            <w:pPr/>
            <w:r>
              <w:rPr>
                <w:lang w:val="en-US"/>
                <w:b/>
                <w:sz w:val="24"/>
                <w:szCs w:val="24"/>
                <w:color w:val="505050"/>
              </w:rPr>
              <w:t>10.</w:t>
            </w:r>
          </w:p>
        </w:tc>
        <w:tc>
          <w:tcPr>
            <w:tcW w:w="2310" w:type="auto"/>
            <w:tcMar>
              <w:top w:type="dxa" w:w="75"/>
              <w:bottom w:type="dxa" w:w="75"/>
            </w:tcMar>
          </w:tcPr>
          <w:p>
            <w:pPr>
              <w:jc w:val="both"/>
            </w:pPr>
            <w:r>
              <w:rPr>
                <w:lang w:val="en-US"/>
                <w:i/>
                <w:sz w:val="22"/>
                <w:szCs w:val="22"/>
                <w:color w:val="5A5A5A"/>
              </w:rPr>
              <w:t>Greenberg MR, Bond WF, MacKenzie RS, Lloyd R, Bindra M, Rupp VA, Crown AM, Reed JF. Gender disparity in emergency department non-ST elevation myocardial infarction management. J Emerg Med. 2012 May; 42(5):588-97.</w:t>
            </w:r>
          </w:p>
        </w:tc>
        <w:tc>
          <w:tcPr>
            <w:tcW w:w="2310" w:type="auto"/>
            <w:tcMar>
              <w:top w:type="dxa" w:w="75"/>
              <w:bottom w:type="dxa" w:w="75"/>
            </w:tcMar>
          </w:tcPr>
          <w:p>
            <w:pPr/>
            <w:hyperlink r:id="R1c678105ac804c51" w:history="1">
              <w:r>
                <w:rPr>
                  <w:rStyle w:val="Hyperlink"/>
                </w:rPr>
                <w:t>PubMed</w:t>
              </w:r>
            </w:hyperlink>
          </w:p>
          <w:p>
            <w:pPr/>
          </w:p>
        </w:tc>
      </w:tr>
      <w:tr>
        <w:tc>
          <w:tcPr>
            <w:tcW w:w="2310" w:type="auto"/>
            <w:tcMar>
              <w:top w:type="dxa" w:w="75"/>
              <w:bottom w:type="dxa" w:w="75"/>
            </w:tcMar>
          </w:tcPr>
          <w:p>
            <w:pPr/>
            <w:r>
              <w:rPr>
                <w:lang w:val="en-US"/>
                <w:b/>
                <w:sz w:val="24"/>
                <w:szCs w:val="24"/>
                <w:color w:val="505050"/>
              </w:rPr>
              <w:t>11.</w:t>
            </w:r>
          </w:p>
        </w:tc>
        <w:tc>
          <w:tcPr>
            <w:tcW w:w="2310" w:type="auto"/>
            <w:tcMar>
              <w:top w:type="dxa" w:w="75"/>
              <w:bottom w:type="dxa" w:w="75"/>
            </w:tcMar>
          </w:tcPr>
          <w:p>
            <w:pPr>
              <w:jc w:val="both"/>
            </w:pPr>
            <w:r>
              <w:rPr>
                <w:lang w:val="en-US"/>
                <w:i/>
                <w:sz w:val="22"/>
                <w:szCs w:val="22"/>
                <w:color w:val="5A5A5A"/>
              </w:rPr>
              <w:t>Murphy RX, Peterson EA, Adkinson JM, Reed JF. Plastic surgeon compliance with national safety initiatives: clinical outcomes and "never events". Plast Reconstr Surg. 2010 Aug; 126(2):653-6.</w:t>
            </w:r>
          </w:p>
        </w:tc>
        <w:tc>
          <w:tcPr>
            <w:tcW w:w="2310" w:type="auto"/>
            <w:tcMar>
              <w:top w:type="dxa" w:w="75"/>
              <w:bottom w:type="dxa" w:w="75"/>
            </w:tcMar>
          </w:tcPr>
          <w:p>
            <w:pPr/>
            <w:hyperlink r:id="R163e3606910d49c3" w:history="1">
              <w:r>
                <w:rPr>
                  <w:rStyle w:val="Hyperlink"/>
                </w:rPr>
                <w:t>PubMed</w:t>
              </w:r>
            </w:hyperlink>
          </w:p>
          <w:p>
            <w:pPr/>
          </w:p>
        </w:tc>
      </w:tr>
      <w:tr>
        <w:tc>
          <w:tcPr>
            <w:tcW w:w="2310" w:type="auto"/>
            <w:tcMar>
              <w:top w:type="dxa" w:w="75"/>
              <w:bottom w:type="dxa" w:w="75"/>
            </w:tcMar>
          </w:tcPr>
          <w:p>
            <w:pPr/>
            <w:r>
              <w:rPr>
                <w:lang w:val="en-US"/>
                <w:b/>
                <w:sz w:val="24"/>
                <w:szCs w:val="24"/>
                <w:color w:val="505050"/>
              </w:rPr>
              <w:t>12.</w:t>
            </w:r>
          </w:p>
        </w:tc>
        <w:tc>
          <w:tcPr>
            <w:tcW w:w="2310" w:type="auto"/>
            <w:tcMar>
              <w:top w:type="dxa" w:w="75"/>
              <w:bottom w:type="dxa" w:w="75"/>
            </w:tcMar>
          </w:tcPr>
          <w:p>
            <w:pPr>
              <w:jc w:val="both"/>
            </w:pPr>
            <w:r>
              <w:rPr>
                <w:lang w:val="en-US"/>
                <w:i/>
                <w:sz w:val="22"/>
                <w:szCs w:val="22"/>
                <w:color w:val="5A5A5A"/>
              </w:rPr>
              <w:t>Tinkoff GH, Reed JF, Megargel R, Alexander EL, Murphy S, Jones MS. Delaware''s inclusive trauma system: impact on mortality. J Trauma. 2010 Aug; 69(2):245-52.</w:t>
            </w:r>
          </w:p>
        </w:tc>
        <w:tc>
          <w:tcPr>
            <w:tcW w:w="2310" w:type="auto"/>
            <w:tcMar>
              <w:top w:type="dxa" w:w="75"/>
              <w:bottom w:type="dxa" w:w="75"/>
            </w:tcMar>
          </w:tcPr>
          <w:p>
            <w:pPr/>
            <w:hyperlink r:id="R9a956faf05274e14" w:history="1">
              <w:r>
                <w:rPr>
                  <w:rStyle w:val="Hyperlink"/>
                </w:rPr>
                <w:t>PubMed</w:t>
              </w:r>
            </w:hyperlink>
          </w:p>
          <w:p>
            <w:pPr/>
          </w:p>
        </w:tc>
      </w:tr>
      <w:tr>
        <w:tc>
          <w:tcPr>
            <w:tcW w:w="2310" w:type="auto"/>
            <w:tcMar>
              <w:top w:type="dxa" w:w="75"/>
              <w:bottom w:type="dxa" w:w="75"/>
            </w:tcMar>
          </w:tcPr>
          <w:p>
            <w:pPr/>
            <w:r>
              <w:rPr>
                <w:lang w:val="en-US"/>
                <w:b/>
                <w:sz w:val="24"/>
                <w:szCs w:val="24"/>
                <w:color w:val="505050"/>
              </w:rPr>
              <w:t>13.</w:t>
            </w:r>
          </w:p>
        </w:tc>
        <w:tc>
          <w:tcPr>
            <w:tcW w:w="2310" w:type="auto"/>
            <w:tcMar>
              <w:top w:type="dxa" w:w="75"/>
              <w:bottom w:type="dxa" w:w="75"/>
            </w:tcMar>
          </w:tcPr>
          <w:p>
            <w:pPr>
              <w:jc w:val="both"/>
            </w:pPr>
            <w:r>
              <w:rPr>
                <w:lang w:val="en-US"/>
                <w:i/>
                <w:sz w:val="22"/>
                <w:szCs w:val="22"/>
                <w:color w:val="5A5A5A"/>
              </w:rPr>
              <w:t>Fagin AM, Cipolle MD, Barraco RD, Eid S, Reed JF, Li PM, Pasquale MD. Odontoid fractures in the elderly: should we operate? J Trauma. 2010 Mar; 68(3):583-6.</w:t>
            </w:r>
          </w:p>
        </w:tc>
        <w:tc>
          <w:tcPr>
            <w:tcW w:w="2310" w:type="auto"/>
            <w:tcMar>
              <w:top w:type="dxa" w:w="75"/>
              <w:bottom w:type="dxa" w:w="75"/>
            </w:tcMar>
          </w:tcPr>
          <w:p>
            <w:pPr/>
            <w:hyperlink r:id="Rccd3df346f0e49e4" w:history="1">
              <w:r>
                <w:rPr>
                  <w:rStyle w:val="Hyperlink"/>
                </w:rPr>
                <w:t>PubMed</w:t>
              </w:r>
            </w:hyperlink>
          </w:p>
          <w:p>
            <w:pPr/>
          </w:p>
        </w:tc>
      </w:tr>
      <w:tr>
        <w:tc>
          <w:tcPr>
            <w:tcW w:w="2310" w:type="auto"/>
            <w:tcMar>
              <w:top w:type="dxa" w:w="75"/>
              <w:bottom w:type="dxa" w:w="75"/>
            </w:tcMar>
          </w:tcPr>
          <w:p>
            <w:pPr/>
            <w:r>
              <w:rPr>
                <w:lang w:val="en-US"/>
                <w:b/>
                <w:sz w:val="24"/>
                <w:szCs w:val="24"/>
                <w:color w:val="505050"/>
              </w:rPr>
              <w:t>14.</w:t>
            </w:r>
          </w:p>
        </w:tc>
        <w:tc>
          <w:tcPr>
            <w:tcW w:w="2310" w:type="auto"/>
            <w:tcMar>
              <w:top w:type="dxa" w:w="75"/>
              <w:bottom w:type="dxa" w:w="75"/>
            </w:tcMar>
          </w:tcPr>
          <w:p>
            <w:pPr>
              <w:jc w:val="both"/>
            </w:pPr>
            <w:r>
              <w:rPr>
                <w:lang w:val="en-US"/>
                <w:i/>
                <w:sz w:val="22"/>
                <w:szCs w:val="22"/>
                <w:color w:val="5A5A5A"/>
              </w:rPr>
              <w:t>Arangio G, Rogman A, Reed JF. Hindfoot alignment valgus moment arm increases in adult flatfoot with Achilles tendon contracture. Foot Ankle Int. 2009 Nov; 30(11):1078-82.</w:t>
            </w:r>
          </w:p>
        </w:tc>
        <w:tc>
          <w:tcPr>
            <w:tcW w:w="2310" w:type="auto"/>
            <w:tcMar>
              <w:top w:type="dxa" w:w="75"/>
              <w:bottom w:type="dxa" w:w="75"/>
            </w:tcMar>
          </w:tcPr>
          <w:p>
            <w:pPr/>
            <w:hyperlink r:id="R086a68d163544b05" w:history="1">
              <w:r>
                <w:rPr>
                  <w:rStyle w:val="Hyperlink"/>
                </w:rPr>
                <w:t>PubMed</w:t>
              </w:r>
            </w:hyperlink>
          </w:p>
          <w:p>
            <w:pPr/>
          </w:p>
        </w:tc>
      </w:tr>
      <w:tr>
        <w:tc>
          <w:tcPr>
            <w:tcW w:w="2310" w:type="auto"/>
            <w:tcMar>
              <w:top w:type="dxa" w:w="75"/>
              <w:bottom w:type="dxa" w:w="75"/>
            </w:tcMar>
          </w:tcPr>
          <w:p>
            <w:pPr/>
            <w:r>
              <w:rPr>
                <w:lang w:val="en-US"/>
                <w:b/>
                <w:sz w:val="24"/>
                <w:szCs w:val="24"/>
                <w:color w:val="505050"/>
              </w:rPr>
              <w:t>15.</w:t>
            </w:r>
          </w:p>
        </w:tc>
        <w:tc>
          <w:tcPr>
            <w:tcW w:w="2310" w:type="auto"/>
            <w:tcMar>
              <w:top w:type="dxa" w:w="75"/>
              <w:bottom w:type="dxa" w:w="75"/>
            </w:tcMar>
          </w:tcPr>
          <w:p>
            <w:pPr>
              <w:jc w:val="both"/>
            </w:pPr>
            <w:r>
              <w:rPr>
                <w:lang w:val="en-US"/>
                <w:i/>
                <w:sz w:val="22"/>
                <w:szCs w:val="22"/>
                <w:color w:val="5A5A5A"/>
              </w:rPr>
              <w:t>Li Y, Walicki D, Mathiesen C, Jenny D, Li Q, Isayev Y, Reed JF, Castaldo JE. Strokes after cardiac surgery and relationship to carotid stenosis. Arch Neurol. 2009 Sep; 66(9):1091-6.</w:t>
            </w:r>
          </w:p>
        </w:tc>
        <w:tc>
          <w:tcPr>
            <w:tcW w:w="2310" w:type="auto"/>
            <w:tcMar>
              <w:top w:type="dxa" w:w="75"/>
              <w:bottom w:type="dxa" w:w="75"/>
            </w:tcMar>
          </w:tcPr>
          <w:p>
            <w:pPr/>
            <w:hyperlink r:id="Radb8d584e2544126" w:history="1">
              <w:r>
                <w:rPr>
                  <w:rStyle w:val="Hyperlink"/>
                </w:rPr>
                <w:t>PubMed</w:t>
              </w:r>
            </w:hyperlink>
          </w:p>
          <w:p>
            <w:pPr/>
          </w:p>
        </w:tc>
      </w:tr>
      <w:tr>
        <w:tc>
          <w:tcPr>
            <w:tcW w:w="2310" w:type="auto"/>
            <w:tcMar>
              <w:top w:type="dxa" w:w="75"/>
              <w:bottom w:type="dxa" w:w="75"/>
            </w:tcMar>
          </w:tcPr>
          <w:p>
            <w:pPr/>
            <w:r>
              <w:rPr>
                <w:lang w:val="en-US"/>
                <w:b/>
                <w:sz w:val="24"/>
                <w:szCs w:val="24"/>
                <w:color w:val="505050"/>
              </w:rPr>
              <w:t>16.</w:t>
            </w:r>
          </w:p>
        </w:tc>
        <w:tc>
          <w:tcPr>
            <w:tcW w:w="2310" w:type="auto"/>
            <w:tcMar>
              <w:top w:type="dxa" w:w="75"/>
              <w:bottom w:type="dxa" w:w="75"/>
            </w:tcMar>
          </w:tcPr>
          <w:p>
            <w:pPr>
              <w:jc w:val="both"/>
            </w:pPr>
            <w:r>
              <w:rPr>
                <w:lang w:val="en-US"/>
                <w:i/>
                <w:sz w:val="22"/>
                <w:szCs w:val="22"/>
                <w:color w:val="5A5A5A"/>
              </w:rPr>
              <w:t>Reed JL. Hard and soft acids and bases: small molecules. Inorg Chem. 2009 Aug 03; 48(15):7151-8.</w:t>
            </w:r>
          </w:p>
        </w:tc>
        <w:tc>
          <w:tcPr>
            <w:tcW w:w="2310" w:type="auto"/>
            <w:tcMar>
              <w:top w:type="dxa" w:w="75"/>
              <w:bottom w:type="dxa" w:w="75"/>
            </w:tcMar>
          </w:tcPr>
          <w:p>
            <w:pPr/>
            <w:hyperlink r:id="R48e07eee4aa5446f" w:history="1">
              <w:r>
                <w:rPr>
                  <w:rStyle w:val="Hyperlink"/>
                </w:rPr>
                <w:t>PubMed</w:t>
              </w:r>
            </w:hyperlink>
          </w:p>
          <w:p>
            <w:pPr/>
          </w:p>
        </w:tc>
      </w:tr>
      <w:tr>
        <w:tc>
          <w:tcPr>
            <w:tcW w:w="2310" w:type="auto"/>
            <w:tcMar>
              <w:top w:type="dxa" w:w="75"/>
              <w:bottom w:type="dxa" w:w="75"/>
            </w:tcMar>
          </w:tcPr>
          <w:p>
            <w:pPr/>
            <w:r>
              <w:rPr>
                <w:lang w:val="en-US"/>
                <w:b/>
                <w:sz w:val="24"/>
                <w:szCs w:val="24"/>
                <w:color w:val="505050"/>
              </w:rPr>
              <w:t>17.</w:t>
            </w:r>
          </w:p>
        </w:tc>
        <w:tc>
          <w:tcPr>
            <w:tcW w:w="2310" w:type="auto"/>
            <w:tcMar>
              <w:top w:type="dxa" w:w="75"/>
              <w:bottom w:type="dxa" w:w="75"/>
            </w:tcMar>
          </w:tcPr>
          <w:p>
            <w:pPr>
              <w:jc w:val="both"/>
            </w:pPr>
            <w:r>
              <w:rPr>
                <w:lang w:val="en-US"/>
                <w:i/>
                <w:sz w:val="22"/>
                <w:szCs w:val="22"/>
                <w:color w:val="5A5A5A"/>
              </w:rPr>
              <w:t>Reed JF, Eid S, Edris B, Sumner AD. Prevalence of peripheral artery disease varies significantly depending upon the method of calculating ankle brachial index. Eur J Cardiovasc Prev Rehabil. 2009 Jun; 16(3):377-81.</w:t>
            </w:r>
          </w:p>
        </w:tc>
        <w:tc>
          <w:tcPr>
            <w:tcW w:w="2310" w:type="auto"/>
            <w:tcMar>
              <w:top w:type="dxa" w:w="75"/>
              <w:bottom w:type="dxa" w:w="75"/>
            </w:tcMar>
          </w:tcPr>
          <w:p>
            <w:pPr/>
            <w:hyperlink r:id="R6fe724348c064566" w:history="1">
              <w:r>
                <w:rPr>
                  <w:rStyle w:val="Hyperlink"/>
                </w:rPr>
                <w:t>PubMed</w:t>
              </w:r>
            </w:hyperlink>
          </w:p>
          <w:p>
            <w:pPr/>
          </w:p>
        </w:tc>
      </w:tr>
      <w:tr>
        <w:tc>
          <w:tcPr>
            <w:tcW w:w="2310" w:type="auto"/>
            <w:tcMar>
              <w:top w:type="dxa" w:w="75"/>
              <w:bottom w:type="dxa" w:w="75"/>
            </w:tcMar>
          </w:tcPr>
          <w:p>
            <w:pPr/>
            <w:r>
              <w:rPr>
                <w:lang w:val="en-US"/>
                <w:b/>
                <w:sz w:val="24"/>
                <w:szCs w:val="24"/>
                <w:color w:val="505050"/>
              </w:rPr>
              <w:t>18.</w:t>
            </w:r>
          </w:p>
        </w:tc>
        <w:tc>
          <w:tcPr>
            <w:tcW w:w="2310" w:type="auto"/>
            <w:tcMar>
              <w:top w:type="dxa" w:w="75"/>
              <w:bottom w:type="dxa" w:w="75"/>
            </w:tcMar>
          </w:tcPr>
          <w:p>
            <w:pPr>
              <w:jc w:val="both"/>
            </w:pPr>
            <w:r>
              <w:rPr>
                <w:lang w:val="en-US"/>
                <w:i/>
                <w:sz w:val="22"/>
                <w:szCs w:val="22"/>
                <w:color w:val="5A5A5A"/>
              </w:rPr>
              <w:t>Howard JL, Cipolle MD, Horvat SA, Sabella VM, Reed JF, Fulda G, Tinkoff G, Pasquale MD. Preinjury warfarin worsens outcome in elderly patients who fall from standing. J Trauma. 2009 Jun; 66(6):1518-22; discussion 1523-4.</w:t>
            </w:r>
          </w:p>
        </w:tc>
        <w:tc>
          <w:tcPr>
            <w:tcW w:w="2310" w:type="auto"/>
            <w:tcMar>
              <w:top w:type="dxa" w:w="75"/>
              <w:bottom w:type="dxa" w:w="75"/>
            </w:tcMar>
          </w:tcPr>
          <w:p>
            <w:pPr/>
            <w:hyperlink r:id="R303fa2ace7134209" w:history="1">
              <w:r>
                <w:rPr>
                  <w:rStyle w:val="Hyperlink"/>
                </w:rPr>
                <w:t>PubMed</w:t>
              </w:r>
            </w:hyperlink>
          </w:p>
          <w:p>
            <w:pPr/>
          </w:p>
        </w:tc>
      </w:tr>
      <w:tr>
        <w:tc>
          <w:tcPr>
            <w:tcW w:w="2310" w:type="auto"/>
            <w:tcMar>
              <w:top w:type="dxa" w:w="75"/>
              <w:bottom w:type="dxa" w:w="75"/>
            </w:tcMar>
          </w:tcPr>
          <w:p>
            <w:pPr/>
            <w:r>
              <w:rPr>
                <w:lang w:val="en-US"/>
                <w:b/>
                <w:sz w:val="24"/>
                <w:szCs w:val="24"/>
                <w:color w:val="505050"/>
              </w:rPr>
              <w:t>19.</w:t>
            </w:r>
          </w:p>
        </w:tc>
        <w:tc>
          <w:tcPr>
            <w:tcW w:w="2310" w:type="auto"/>
            <w:tcMar>
              <w:top w:type="dxa" w:w="75"/>
              <w:bottom w:type="dxa" w:w="75"/>
            </w:tcMar>
          </w:tcPr>
          <w:p>
            <w:pPr>
              <w:jc w:val="both"/>
            </w:pPr>
            <w:r>
              <w:rPr>
                <w:lang w:val="en-US"/>
                <w:i/>
                <w:sz w:val="22"/>
                <w:szCs w:val="22"/>
                <w:color w:val="5A5A5A"/>
              </w:rPr>
              <w:t>Uchal M, Haughn C, Raftopoulos Y, Hussain F, Reed JF, Tjugum J, Bergamaschi R. Robotic camera holder as good as expert camera holder: a randomized crossover trial. Surg Laparosc Endosc Percutan Tech. 2009 Jun; 19(3):272-5.</w:t>
            </w:r>
          </w:p>
        </w:tc>
        <w:tc>
          <w:tcPr>
            <w:tcW w:w="2310" w:type="auto"/>
            <w:tcMar>
              <w:top w:type="dxa" w:w="75"/>
              <w:bottom w:type="dxa" w:w="75"/>
            </w:tcMar>
          </w:tcPr>
          <w:p>
            <w:pPr/>
            <w:hyperlink r:id="Rda40951c737f491b" w:history="1">
              <w:r>
                <w:rPr>
                  <w:rStyle w:val="Hyperlink"/>
                </w:rPr>
                <w:t>PubMed</w:t>
              </w:r>
            </w:hyperlink>
          </w:p>
          <w:p>
            <w:pPr/>
          </w:p>
        </w:tc>
      </w:tr>
      <w:tr>
        <w:tc>
          <w:tcPr>
            <w:tcW w:w="2310" w:type="auto"/>
            <w:tcMar>
              <w:top w:type="dxa" w:w="75"/>
              <w:bottom w:type="dxa" w:w="75"/>
            </w:tcMar>
          </w:tcPr>
          <w:p>
            <w:pPr/>
            <w:r>
              <w:rPr>
                <w:lang w:val="en-US"/>
                <w:b/>
                <w:sz w:val="24"/>
                <w:szCs w:val="24"/>
                <w:color w:val="505050"/>
              </w:rPr>
              <w:t>20.</w:t>
            </w:r>
          </w:p>
        </w:tc>
        <w:tc>
          <w:tcPr>
            <w:tcW w:w="2310" w:type="auto"/>
            <w:tcMar>
              <w:top w:type="dxa" w:w="75"/>
              <w:bottom w:type="dxa" w:w="75"/>
            </w:tcMar>
          </w:tcPr>
          <w:p>
            <w:pPr>
              <w:jc w:val="both"/>
            </w:pPr>
            <w:r>
              <w:rPr>
                <w:lang w:val="en-US"/>
                <w:i/>
                <w:sz w:val="22"/>
                <w:szCs w:val="22"/>
                <w:color w:val="5A5A5A"/>
              </w:rPr>
              <w:t>Mullins S, Fagan HB, Reed JF, Bercaw D. Ask and act: Delaware physicians demonstrate the effectiveness of the American Academy of Family Physicians'' initiative to promote tobacco cessation counseling. Del Med J. 2009 Apr; 81(4):155-60.</w:t>
            </w:r>
          </w:p>
        </w:tc>
        <w:tc>
          <w:tcPr>
            <w:tcW w:w="2310" w:type="auto"/>
            <w:tcMar>
              <w:top w:type="dxa" w:w="75"/>
              <w:bottom w:type="dxa" w:w="75"/>
            </w:tcMar>
          </w:tcPr>
          <w:p>
            <w:pPr/>
            <w:hyperlink r:id="R8d574aa057e342b9" w:history="1">
              <w:r>
                <w:rPr>
                  <w:rStyle w:val="Hyperlink"/>
                </w:rPr>
                <w:t>PubMed</w:t>
              </w:r>
            </w:hyperlink>
          </w:p>
          <w:p>
            <w:pPr/>
          </w:p>
        </w:tc>
      </w:tr>
      <w:tr>
        <w:tc>
          <w:tcPr>
            <w:tcW w:w="2310" w:type="auto"/>
            <w:tcMar>
              <w:top w:type="dxa" w:w="75"/>
              <w:bottom w:type="dxa" w:w="75"/>
            </w:tcMar>
          </w:tcPr>
          <w:p>
            <w:pPr/>
            <w:r>
              <w:rPr>
                <w:lang w:val="en-US"/>
                <w:b/>
                <w:sz w:val="24"/>
                <w:szCs w:val="24"/>
                <w:color w:val="505050"/>
              </w:rPr>
              <w:t>21.</w:t>
            </w:r>
          </w:p>
        </w:tc>
        <w:tc>
          <w:tcPr>
            <w:tcW w:w="2310" w:type="auto"/>
            <w:tcMar>
              <w:top w:type="dxa" w:w="75"/>
              <w:bottom w:type="dxa" w:w="75"/>
            </w:tcMar>
          </w:tcPr>
          <w:p>
            <w:pPr>
              <w:jc w:val="both"/>
            </w:pPr>
            <w:r>
              <w:rPr>
                <w:lang w:val="en-US"/>
                <w:i/>
                <w:sz w:val="22"/>
                <w:szCs w:val="22"/>
                <w:color w:val="5A5A5A"/>
              </w:rPr>
              <w:t>Bergamaschi R, Haughn C, Reed JF, Arnaud JP. Laparoscopic intracorporeal ileocolic resection for Crohn''s disease: is it safe? Dis Colon Rectum. 2009 Apr; 52(4):651-6.</w:t>
            </w:r>
          </w:p>
        </w:tc>
        <w:tc>
          <w:tcPr>
            <w:tcW w:w="2310" w:type="auto"/>
            <w:tcMar>
              <w:top w:type="dxa" w:w="75"/>
              <w:bottom w:type="dxa" w:w="75"/>
            </w:tcMar>
          </w:tcPr>
          <w:p>
            <w:pPr/>
            <w:hyperlink r:id="Re93c0ed83aa14fc0" w:history="1">
              <w:r>
                <w:rPr>
                  <w:rStyle w:val="Hyperlink"/>
                </w:rPr>
                <w:t>PubMed</w:t>
              </w:r>
            </w:hyperlink>
          </w:p>
          <w:p>
            <w:pPr/>
          </w:p>
        </w:tc>
      </w:tr>
      <w:tr>
        <w:tc>
          <w:tcPr>
            <w:tcW w:w="2310" w:type="auto"/>
            <w:tcMar>
              <w:top w:type="dxa" w:w="75"/>
              <w:bottom w:type="dxa" w:w="75"/>
            </w:tcMar>
          </w:tcPr>
          <w:p>
            <w:pPr/>
            <w:r>
              <w:rPr>
                <w:lang w:val="en-US"/>
                <w:b/>
                <w:sz w:val="24"/>
                <w:szCs w:val="24"/>
                <w:color w:val="505050"/>
              </w:rPr>
              <w:t>22.</w:t>
            </w:r>
          </w:p>
        </w:tc>
        <w:tc>
          <w:tcPr>
            <w:tcW w:w="2310" w:type="auto"/>
            <w:tcMar>
              <w:top w:type="dxa" w:w="75"/>
              <w:bottom w:type="dxa" w:w="75"/>
            </w:tcMar>
          </w:tcPr>
          <w:p>
            <w:pPr>
              <w:jc w:val="both"/>
            </w:pPr>
            <w:r>
              <w:rPr>
                <w:lang w:val="en-US"/>
                <w:i/>
                <w:sz w:val="22"/>
                <w:szCs w:val="22"/>
                <w:color w:val="5A5A5A"/>
              </w:rPr>
              <w:t>Reed JF. Leg wound infections following greater saphenous vein harvesting: minimally invasive vein harvesting versus conventional vein harvesting. Int J Low Extrem Wounds. 2008 Dec; 7(4):210-9.</w:t>
            </w:r>
          </w:p>
        </w:tc>
        <w:tc>
          <w:tcPr>
            <w:tcW w:w="2310" w:type="auto"/>
            <w:tcMar>
              <w:top w:type="dxa" w:w="75"/>
              <w:bottom w:type="dxa" w:w="75"/>
            </w:tcMar>
          </w:tcPr>
          <w:p>
            <w:pPr/>
            <w:hyperlink r:id="R182858b453b24af7" w:history="1">
              <w:r>
                <w:rPr>
                  <w:rStyle w:val="Hyperlink"/>
                </w:rPr>
                <w:t>PubMed</w:t>
              </w:r>
            </w:hyperlink>
          </w:p>
          <w:p>
            <w:pPr/>
          </w:p>
        </w:tc>
      </w:tr>
      <w:tr>
        <w:tc>
          <w:tcPr>
            <w:tcW w:w="2310" w:type="auto"/>
            <w:tcMar>
              <w:top w:type="dxa" w:w="75"/>
              <w:bottom w:type="dxa" w:w="75"/>
            </w:tcMar>
          </w:tcPr>
          <w:p>
            <w:pPr/>
            <w:r>
              <w:rPr>
                <w:lang w:val="en-US"/>
                <w:b/>
                <w:sz w:val="24"/>
                <w:szCs w:val="24"/>
                <w:color w:val="505050"/>
              </w:rPr>
              <w:t>23.</w:t>
            </w:r>
          </w:p>
        </w:tc>
        <w:tc>
          <w:tcPr>
            <w:tcW w:w="2310" w:type="auto"/>
            <w:tcMar>
              <w:top w:type="dxa" w:w="75"/>
              <w:bottom w:type="dxa" w:w="75"/>
            </w:tcMar>
          </w:tcPr>
          <w:p>
            <w:pPr>
              <w:jc w:val="both"/>
            </w:pPr>
            <w:r>
              <w:rPr>
                <w:lang w:val="en-US"/>
                <w:i/>
                <w:sz w:val="22"/>
                <w:szCs w:val="22"/>
                <w:color w:val="5A5A5A"/>
              </w:rPr>
              <w:t>Haughn C, Ju B, Uchal M, Arnaud JP, Reed JF, Bergamaschi R. Complication rates after Hartmann''s reversal: open vs. laparoscopic approach. Dis Colon Rectum. 2008 Aug; 51(8):1232-6.</w:t>
            </w:r>
          </w:p>
        </w:tc>
        <w:tc>
          <w:tcPr>
            <w:tcW w:w="2310" w:type="auto"/>
            <w:tcMar>
              <w:top w:type="dxa" w:w="75"/>
              <w:bottom w:type="dxa" w:w="75"/>
            </w:tcMar>
          </w:tcPr>
          <w:p>
            <w:pPr/>
            <w:hyperlink r:id="R59c215c44cad42b9" w:history="1">
              <w:r>
                <w:rPr>
                  <w:rStyle w:val="Hyperlink"/>
                </w:rPr>
                <w:t>PubMed</w:t>
              </w:r>
            </w:hyperlink>
          </w:p>
          <w:p>
            <w:pPr/>
          </w:p>
        </w:tc>
      </w:tr>
      <w:tr>
        <w:tc>
          <w:tcPr>
            <w:tcW w:w="2310" w:type="auto"/>
            <w:tcMar>
              <w:top w:type="dxa" w:w="75"/>
              <w:bottom w:type="dxa" w:w="75"/>
            </w:tcMar>
          </w:tcPr>
          <w:p>
            <w:pPr/>
            <w:r>
              <w:rPr>
                <w:lang w:val="en-US"/>
                <w:b/>
                <w:sz w:val="24"/>
                <w:szCs w:val="24"/>
                <w:color w:val="505050"/>
              </w:rPr>
              <w:t>24.</w:t>
            </w:r>
          </w:p>
        </w:tc>
        <w:tc>
          <w:tcPr>
            <w:tcW w:w="2310" w:type="auto"/>
            <w:tcMar>
              <w:top w:type="dxa" w:w="75"/>
              <w:bottom w:type="dxa" w:w="75"/>
            </w:tcMar>
          </w:tcPr>
          <w:p>
            <w:pPr>
              <w:jc w:val="both"/>
            </w:pPr>
            <w:r>
              <w:rPr>
                <w:lang w:val="en-US"/>
                <w:i/>
                <w:sz w:val="22"/>
                <w:szCs w:val="22"/>
                <w:color w:val="5A5A5A"/>
              </w:rPr>
              <w:t>Reed JL. Hard and soft acids and bases: atoms and atomic ions. Inorg Chem. 2008 Jul 07; 47(13):5591-600.</w:t>
            </w:r>
          </w:p>
        </w:tc>
        <w:tc>
          <w:tcPr>
            <w:tcW w:w="2310" w:type="auto"/>
            <w:tcMar>
              <w:top w:type="dxa" w:w="75"/>
              <w:bottom w:type="dxa" w:w="75"/>
            </w:tcMar>
          </w:tcPr>
          <w:p>
            <w:pPr/>
            <w:hyperlink r:id="Rd4c3530570644692" w:history="1">
              <w:r>
                <w:rPr>
                  <w:rStyle w:val="Hyperlink"/>
                </w:rPr>
                <w:t>PubMed</w:t>
              </w:r>
            </w:hyperlink>
          </w:p>
          <w:p>
            <w:pPr/>
          </w:p>
        </w:tc>
      </w:tr>
      <w:tr>
        <w:tc>
          <w:tcPr>
            <w:tcW w:w="2310" w:type="auto"/>
            <w:tcMar>
              <w:top w:type="dxa" w:w="75"/>
              <w:bottom w:type="dxa" w:w="75"/>
            </w:tcMar>
          </w:tcPr>
          <w:p>
            <w:pPr/>
            <w:r>
              <w:rPr>
                <w:lang w:val="en-US"/>
                <w:b/>
                <w:sz w:val="24"/>
                <w:szCs w:val="24"/>
                <w:color w:val="505050"/>
              </w:rPr>
              <w:t>25.</w:t>
            </w:r>
          </w:p>
        </w:tc>
        <w:tc>
          <w:tcPr>
            <w:tcW w:w="2310" w:type="auto"/>
            <w:tcMar>
              <w:top w:type="dxa" w:w="75"/>
              <w:bottom w:type="dxa" w:w="75"/>
            </w:tcMar>
          </w:tcPr>
          <w:p>
            <w:pPr>
              <w:jc w:val="both"/>
            </w:pPr>
            <w:r>
              <w:rPr>
                <w:lang w:val="en-US"/>
                <w:i/>
                <w:sz w:val="22"/>
                <w:szCs w:val="22"/>
                <w:color w:val="5A5A5A"/>
              </w:rPr>
              <w:t>Bergamaschi R, Schochet E, Haughn C, Burke M, Reed JF, Arnaud JP. Standardized laparoscopic intracorporeal right colectomy for cancer: short-term outcome in 111 unselected patients. Dis Colon Rectum. 2008 Sep; 51(9):1350-5.</w:t>
            </w:r>
          </w:p>
        </w:tc>
        <w:tc>
          <w:tcPr>
            <w:tcW w:w="2310" w:type="auto"/>
            <w:tcMar>
              <w:top w:type="dxa" w:w="75"/>
              <w:bottom w:type="dxa" w:w="75"/>
            </w:tcMar>
          </w:tcPr>
          <w:p>
            <w:pPr/>
            <w:hyperlink r:id="Re7f675f41ca84466" w:history="1">
              <w:r>
                <w:rPr>
                  <w:rStyle w:val="Hyperlink"/>
                </w:rPr>
                <w:t>PubMed</w:t>
              </w:r>
            </w:hyperlink>
          </w:p>
          <w:p>
            <w:pPr/>
          </w:p>
        </w:tc>
      </w:tr>
      <w:tr>
        <w:tc>
          <w:tcPr>
            <w:tcW w:w="2310" w:type="auto"/>
            <w:tcMar>
              <w:top w:type="dxa" w:w="75"/>
              <w:bottom w:type="dxa" w:w="75"/>
            </w:tcMar>
          </w:tcPr>
          <w:p>
            <w:pPr/>
            <w:r>
              <w:rPr>
                <w:lang w:val="en-US"/>
                <w:b/>
                <w:sz w:val="24"/>
                <w:szCs w:val="24"/>
                <w:color w:val="505050"/>
              </w:rPr>
              <w:t>26.</w:t>
            </w:r>
          </w:p>
        </w:tc>
        <w:tc>
          <w:tcPr>
            <w:tcW w:w="2310" w:type="auto"/>
            <w:tcMar>
              <w:top w:type="dxa" w:w="75"/>
              <w:bottom w:type="dxa" w:w="75"/>
            </w:tcMar>
          </w:tcPr>
          <w:p>
            <w:pPr>
              <w:jc w:val="both"/>
            </w:pPr>
            <w:r>
              <w:rPr>
                <w:lang w:val="en-US"/>
                <w:i/>
                <w:sz w:val="22"/>
                <w:szCs w:val="22"/>
                <w:color w:val="5A5A5A"/>
              </w:rPr>
              <w:t>Edris B, Reed JF. MRSA infection in lower extremity wounds. Int J Low Extrem Wounds. 2008 Mar; 7(1):28-31.</w:t>
            </w:r>
          </w:p>
        </w:tc>
        <w:tc>
          <w:tcPr>
            <w:tcW w:w="2310" w:type="auto"/>
            <w:tcMar>
              <w:top w:type="dxa" w:w="75"/>
              <w:bottom w:type="dxa" w:w="75"/>
            </w:tcMar>
          </w:tcPr>
          <w:p>
            <w:pPr/>
            <w:hyperlink r:id="R9fb07846e23f4d79" w:history="1">
              <w:r>
                <w:rPr>
                  <w:rStyle w:val="Hyperlink"/>
                </w:rPr>
                <w:t>PubMed</w:t>
              </w:r>
            </w:hyperlink>
          </w:p>
          <w:p>
            <w:pPr/>
          </w:p>
        </w:tc>
      </w:tr>
      <w:tr>
        <w:tc>
          <w:tcPr>
            <w:tcW w:w="2310" w:type="auto"/>
            <w:tcMar>
              <w:top w:type="dxa" w:w="75"/>
              <w:bottom w:type="dxa" w:w="75"/>
            </w:tcMar>
          </w:tcPr>
          <w:p>
            <w:pPr/>
            <w:r>
              <w:rPr>
                <w:lang w:val="en-US"/>
                <w:b/>
                <w:sz w:val="24"/>
                <w:szCs w:val="24"/>
                <w:color w:val="505050"/>
              </w:rPr>
              <w:t>27.</w:t>
            </w:r>
          </w:p>
        </w:tc>
        <w:tc>
          <w:tcPr>
            <w:tcW w:w="2310" w:type="auto"/>
            <w:tcMar>
              <w:top w:type="dxa" w:w="75"/>
              <w:bottom w:type="dxa" w:w="75"/>
            </w:tcMar>
          </w:tcPr>
          <w:p>
            <w:pPr>
              <w:jc w:val="both"/>
            </w:pPr>
            <w:r>
              <w:rPr>
                <w:lang w:val="en-US"/>
                <w:i/>
                <w:sz w:val="22"/>
                <w:szCs w:val="22"/>
                <w:color w:val="5A5A5A"/>
              </w:rPr>
              <w:t>Frei SP, Bond WF, Bazuro RK, Richardson DM, Sierzega GM, Reed JF. Appendicitis outcomes with increasing computed tomographic scanning. Am J Emerg Med. 2008 Jan; 26(1):39-44.</w:t>
            </w:r>
          </w:p>
        </w:tc>
        <w:tc>
          <w:tcPr>
            <w:tcW w:w="2310" w:type="auto"/>
            <w:tcMar>
              <w:top w:type="dxa" w:w="75"/>
              <w:bottom w:type="dxa" w:w="75"/>
            </w:tcMar>
          </w:tcPr>
          <w:p>
            <w:pPr/>
            <w:hyperlink r:id="Rdf3c69e76f04451a" w:history="1">
              <w:r>
                <w:rPr>
                  <w:rStyle w:val="Hyperlink"/>
                </w:rPr>
                <w:t>PubMed</w:t>
              </w:r>
            </w:hyperlink>
          </w:p>
          <w:p>
            <w:pPr/>
          </w:p>
        </w:tc>
      </w:tr>
      <w:tr>
        <w:tc>
          <w:tcPr>
            <w:tcW w:w="2310" w:type="auto"/>
            <w:tcMar>
              <w:top w:type="dxa" w:w="75"/>
              <w:bottom w:type="dxa" w:w="75"/>
            </w:tcMar>
          </w:tcPr>
          <w:p>
            <w:pPr/>
            <w:r>
              <w:rPr>
                <w:lang w:val="en-US"/>
                <w:b/>
                <w:sz w:val="24"/>
                <w:szCs w:val="24"/>
                <w:color w:val="505050"/>
              </w:rPr>
              <w:t>28.</w:t>
            </w:r>
          </w:p>
        </w:tc>
        <w:tc>
          <w:tcPr>
            <w:tcW w:w="2310" w:type="auto"/>
            <w:tcMar>
              <w:top w:type="dxa" w:w="75"/>
              <w:bottom w:type="dxa" w:w="75"/>
            </w:tcMar>
          </w:tcPr>
          <w:p>
            <w:pPr>
              <w:jc w:val="both"/>
            </w:pPr>
            <w:r>
              <w:rPr>
                <w:lang w:val="en-US"/>
                <w:i/>
                <w:sz w:val="22"/>
                <w:szCs w:val="22"/>
                <w:color w:val="5A5A5A"/>
              </w:rPr>
              <w:t>Castaldo JE, Reed JF. The Lowering of Vascular Atherosclerotic Risk (LOVAR) program: an approach to modifying cerebral, cardiac, and peripheral vascular disease. J Stroke Cerebrovasc Dis. 2008 Jan-Feb; 17(1):9-15.</w:t>
            </w:r>
          </w:p>
        </w:tc>
        <w:tc>
          <w:tcPr>
            <w:tcW w:w="2310" w:type="auto"/>
            <w:tcMar>
              <w:top w:type="dxa" w:w="75"/>
              <w:bottom w:type="dxa" w:w="75"/>
            </w:tcMar>
          </w:tcPr>
          <w:p>
            <w:pPr/>
            <w:hyperlink r:id="Rdf22790c964a408e" w:history="1">
              <w:r>
                <w:rPr>
                  <w:rStyle w:val="Hyperlink"/>
                </w:rPr>
                <w:t>PubMed</w:t>
              </w:r>
            </w:hyperlink>
          </w:p>
          <w:p>
            <w:pPr/>
          </w:p>
        </w:tc>
      </w:tr>
      <w:tr>
        <w:tc>
          <w:tcPr>
            <w:tcW w:w="2310" w:type="auto"/>
            <w:tcMar>
              <w:top w:type="dxa" w:w="75"/>
              <w:bottom w:type="dxa" w:w="75"/>
            </w:tcMar>
          </w:tcPr>
          <w:p>
            <w:pPr/>
            <w:r>
              <w:rPr>
                <w:lang w:val="en-US"/>
                <w:b/>
                <w:sz w:val="24"/>
                <w:szCs w:val="24"/>
                <w:color w:val="505050"/>
              </w:rPr>
              <w:t>29.</w:t>
            </w:r>
          </w:p>
        </w:tc>
        <w:tc>
          <w:tcPr>
            <w:tcW w:w="2310" w:type="auto"/>
            <w:tcMar>
              <w:top w:type="dxa" w:w="75"/>
              <w:bottom w:type="dxa" w:w="75"/>
            </w:tcMar>
          </w:tcPr>
          <w:p>
            <w:pPr>
              <w:jc w:val="both"/>
            </w:pPr>
            <w:r>
              <w:rPr>
                <w:lang w:val="en-US"/>
                <w:i/>
                <w:sz w:val="22"/>
                <w:szCs w:val="22"/>
                <w:color w:val="5A5A5A"/>
              </w:rPr>
              <w:t>Kang W, Theman TE, Reed JF, Stoltzfus J, Weger N. The effect of preoperative clopidogrel on bleeding after coronary artery bypass surgery. J Surg Educ. 2007 Mar-Apr; 64(2):88-92.</w:t>
            </w:r>
          </w:p>
        </w:tc>
        <w:tc>
          <w:tcPr>
            <w:tcW w:w="2310" w:type="auto"/>
            <w:tcMar>
              <w:top w:type="dxa" w:w="75"/>
              <w:bottom w:type="dxa" w:w="75"/>
            </w:tcMar>
          </w:tcPr>
          <w:p>
            <w:pPr/>
            <w:hyperlink r:id="R34414cbf1bfe4f8a" w:history="1">
              <w:r>
                <w:rPr>
                  <w:rStyle w:val="Hyperlink"/>
                </w:rPr>
                <w:t>PubMed</w:t>
              </w:r>
            </w:hyperlink>
          </w:p>
          <w:p>
            <w:pPr/>
          </w:p>
        </w:tc>
      </w:tr>
      <w:tr>
        <w:tc>
          <w:tcPr>
            <w:tcW w:w="2310" w:type="auto"/>
            <w:tcMar>
              <w:top w:type="dxa" w:w="75"/>
              <w:bottom w:type="dxa" w:w="75"/>
            </w:tcMar>
          </w:tcPr>
          <w:p>
            <w:pPr/>
            <w:r>
              <w:rPr>
                <w:lang w:val="en-US"/>
                <w:b/>
                <w:sz w:val="24"/>
                <w:szCs w:val="24"/>
                <w:color w:val="505050"/>
              </w:rPr>
              <w:t>30.</w:t>
            </w:r>
          </w:p>
        </w:tc>
        <w:tc>
          <w:tcPr>
            <w:tcW w:w="2310" w:type="auto"/>
            <w:tcMar>
              <w:top w:type="dxa" w:w="75"/>
              <w:bottom w:type="dxa" w:w="75"/>
            </w:tcMar>
          </w:tcPr>
          <w:p>
            <w:pPr>
              <w:jc w:val="both"/>
            </w:pPr>
            <w:r>
              <w:rPr>
                <w:lang w:val="en-US"/>
                <w:i/>
                <w:sz w:val="22"/>
                <w:szCs w:val="22"/>
                <w:color w:val="5A5A5A"/>
              </w:rPr>
              <w:t>Stawicki SP, Grossman MD, Cipolla J, Hoff WS, Hoey BA, Wainwright G, Reed JF. Deep venous thrombosis and pulmonary embolism in trauma patients: an overstatement of the problem? Am Surg. 2005 May; 71(5):387-91.</w:t>
            </w:r>
          </w:p>
        </w:tc>
        <w:tc>
          <w:tcPr>
            <w:tcW w:w="2310" w:type="auto"/>
            <w:tcMar>
              <w:top w:type="dxa" w:w="75"/>
              <w:bottom w:type="dxa" w:w="75"/>
            </w:tcMar>
          </w:tcPr>
          <w:p>
            <w:pPr/>
            <w:hyperlink r:id="R8d947262bd0c4f49" w:history="1">
              <w:r>
                <w:rPr>
                  <w:rStyle w:val="Hyperlink"/>
                </w:rPr>
                <w:t>PubMed</w:t>
              </w:r>
            </w:hyperlink>
          </w:p>
          <w:p>
            <w:pPr/>
          </w:p>
        </w:tc>
      </w:tr>
      <w:tr>
        <w:tc>
          <w:tcPr>
            <w:tcW w:w="2310" w:type="auto"/>
            <w:tcMar>
              <w:top w:type="dxa" w:w="75"/>
              <w:bottom w:type="dxa" w:w="75"/>
            </w:tcMar>
          </w:tcPr>
          <w:p>
            <w:pPr/>
            <w:r>
              <w:rPr>
                <w:lang w:val="en-US"/>
                <w:b/>
                <w:sz w:val="24"/>
                <w:szCs w:val="24"/>
                <w:color w:val="505050"/>
              </w:rPr>
              <w:t>31.</w:t>
            </w:r>
          </w:p>
        </w:tc>
        <w:tc>
          <w:tcPr>
            <w:tcW w:w="2310" w:type="auto"/>
            <w:tcMar>
              <w:top w:type="dxa" w:w="75"/>
              <w:bottom w:type="dxa" w:w="75"/>
            </w:tcMar>
          </w:tcPr>
          <w:p>
            <w:pPr>
              <w:jc w:val="both"/>
            </w:pPr>
            <w:r>
              <w:rPr>
                <w:lang w:val="en-US"/>
                <w:i/>
                <w:sz w:val="22"/>
                <w:szCs w:val="22"/>
                <w:color w:val="5A5A5A"/>
              </w:rPr>
              <w:t>Stawicki SP, Hoff WS, Hoey BA, Grossman MD, Scoll B, Reed JF. Human immunodeficiency virus infection in trauma patients: where do we stand? J Trauma. 2005 Jan; 58(1):88-93.</w:t>
            </w:r>
          </w:p>
        </w:tc>
        <w:tc>
          <w:tcPr>
            <w:tcW w:w="2310" w:type="auto"/>
            <w:tcMar>
              <w:top w:type="dxa" w:w="75"/>
              <w:bottom w:type="dxa" w:w="75"/>
            </w:tcMar>
          </w:tcPr>
          <w:p>
            <w:pPr/>
            <w:hyperlink r:id="R3c8bc53968624a0f" w:history="1">
              <w:r>
                <w:rPr>
                  <w:rStyle w:val="Hyperlink"/>
                </w:rPr>
                <w:t>PubMed</w:t>
              </w:r>
            </w:hyperlink>
          </w:p>
          <w:p>
            <w:pPr/>
          </w:p>
        </w:tc>
      </w:tr>
      <w:tr>
        <w:tc>
          <w:tcPr>
            <w:tcW w:w="2310" w:type="auto"/>
            <w:tcMar>
              <w:top w:type="dxa" w:w="75"/>
              <w:bottom w:type="dxa" w:w="75"/>
            </w:tcMar>
          </w:tcPr>
          <w:p>
            <w:pPr/>
            <w:r>
              <w:rPr>
                <w:lang w:val="en-US"/>
                <w:b/>
                <w:sz w:val="24"/>
                <w:szCs w:val="24"/>
                <w:color w:val="505050"/>
              </w:rPr>
              <w:t>32.</w:t>
            </w:r>
          </w:p>
        </w:tc>
        <w:tc>
          <w:tcPr>
            <w:tcW w:w="2310" w:type="auto"/>
            <w:tcMar>
              <w:top w:type="dxa" w:w="75"/>
              <w:bottom w:type="dxa" w:w="75"/>
            </w:tcMar>
          </w:tcPr>
          <w:p>
            <w:pPr>
              <w:jc w:val="both"/>
            </w:pPr>
            <w:r>
              <w:rPr>
                <w:lang w:val="en-US"/>
                <w:i/>
                <w:sz w:val="22"/>
                <w:szCs w:val="22"/>
                <w:color w:val="5A5A5A"/>
              </w:rPr>
              <w:t>Hoff WS, Hoey BA, Wainwright GA, Reed JF, Ball DS, Ringold M, Grossman MD. Early experience with retrievable inferior vena cava filters in high-risk trauma patients. J Am Coll Surg. 2004 Dec; 199(6):869-74.</w:t>
            </w:r>
          </w:p>
        </w:tc>
        <w:tc>
          <w:tcPr>
            <w:tcW w:w="2310" w:type="auto"/>
            <w:tcMar>
              <w:top w:type="dxa" w:w="75"/>
              <w:bottom w:type="dxa" w:w="75"/>
            </w:tcMar>
          </w:tcPr>
          <w:p>
            <w:pPr/>
            <w:hyperlink r:id="R4b7949d054634eba" w:history="1">
              <w:r>
                <w:rPr>
                  <w:rStyle w:val="Hyperlink"/>
                </w:rPr>
                <w:t>PubMed</w:t>
              </w:r>
            </w:hyperlink>
          </w:p>
          <w:p>
            <w:pPr/>
          </w:p>
        </w:tc>
      </w:tr>
      <w:tr>
        <w:tc>
          <w:tcPr>
            <w:tcW w:w="2310" w:type="auto"/>
            <w:tcMar>
              <w:top w:type="dxa" w:w="75"/>
              <w:bottom w:type="dxa" w:w="75"/>
            </w:tcMar>
          </w:tcPr>
          <w:p>
            <w:pPr/>
            <w:r>
              <w:rPr>
                <w:lang w:val="en-US"/>
                <w:b/>
                <w:sz w:val="24"/>
                <w:szCs w:val="24"/>
                <w:color w:val="505050"/>
              </w:rPr>
              <w:t>33.</w:t>
            </w:r>
          </w:p>
        </w:tc>
        <w:tc>
          <w:tcPr>
            <w:tcW w:w="2310" w:type="auto"/>
            <w:tcMar>
              <w:top w:type="dxa" w:w="75"/>
              <w:bottom w:type="dxa" w:w="75"/>
            </w:tcMar>
          </w:tcPr>
          <w:p>
            <w:pPr>
              <w:jc w:val="both"/>
            </w:pPr>
            <w:r>
              <w:rPr>
                <w:lang w:val="en-US"/>
                <w:i/>
                <w:sz w:val="22"/>
                <w:szCs w:val="22"/>
                <w:color w:val="5A5A5A"/>
              </w:rPr>
              <w:t>Reed JF. An audit of lower extremity complications in octogenarian patients with diabetes mellitus. Int J Low Extrem Wounds. 2004 Sep; 3(3):161-4.</w:t>
            </w:r>
          </w:p>
        </w:tc>
        <w:tc>
          <w:tcPr>
            <w:tcW w:w="2310" w:type="auto"/>
            <w:tcMar>
              <w:top w:type="dxa" w:w="75"/>
              <w:bottom w:type="dxa" w:w="75"/>
            </w:tcMar>
          </w:tcPr>
          <w:p>
            <w:pPr/>
            <w:hyperlink r:id="R11269dd958d14630" w:history="1">
              <w:r>
                <w:rPr>
                  <w:rStyle w:val="Hyperlink"/>
                </w:rPr>
                <w:t>PubMed</w:t>
              </w:r>
            </w:hyperlink>
          </w:p>
          <w:p>
            <w:pPr/>
          </w:p>
        </w:tc>
      </w:tr>
      <w:tr>
        <w:tc>
          <w:tcPr>
            <w:tcW w:w="2310" w:type="auto"/>
            <w:tcMar>
              <w:top w:type="dxa" w:w="75"/>
              <w:bottom w:type="dxa" w:w="75"/>
            </w:tcMar>
          </w:tcPr>
          <w:p>
            <w:pPr/>
            <w:r>
              <w:rPr>
                <w:lang w:val="en-US"/>
                <w:b/>
                <w:sz w:val="24"/>
                <w:szCs w:val="24"/>
                <w:color w:val="505050"/>
              </w:rPr>
              <w:t>34.</w:t>
            </w:r>
          </w:p>
        </w:tc>
        <w:tc>
          <w:tcPr>
            <w:tcW w:w="2310" w:type="auto"/>
            <w:tcMar>
              <w:top w:type="dxa" w:w="75"/>
              <w:bottom w:type="dxa" w:w="75"/>
            </w:tcMar>
          </w:tcPr>
          <w:p>
            <w:pPr>
              <w:jc w:val="both"/>
            </w:pPr>
            <w:r>
              <w:rPr>
                <w:lang w:val="en-US"/>
                <w:i/>
                <w:sz w:val="22"/>
                <w:szCs w:val="22"/>
                <w:color w:val="5A5A5A"/>
              </w:rPr>
              <w:t>Stawicki SP, Grossman MD, Hoey BA, Miller DL, Reed JF. Rib fractures in the elderly: a marker of injury severity. J Am Geriatr Soc. 2004 May; 52(5):805-8.</w:t>
            </w:r>
          </w:p>
        </w:tc>
        <w:tc>
          <w:tcPr>
            <w:tcW w:w="2310" w:type="auto"/>
            <w:tcMar>
              <w:top w:type="dxa" w:w="75"/>
              <w:bottom w:type="dxa" w:w="75"/>
            </w:tcMar>
          </w:tcPr>
          <w:p>
            <w:pPr/>
            <w:hyperlink r:id="R349c213670674793" w:history="1">
              <w:r>
                <w:rPr>
                  <w:rStyle w:val="Hyperlink"/>
                </w:rPr>
                <w:t>PubMed</w:t>
              </w:r>
            </w:hyperlink>
          </w:p>
          <w:p>
            <w:pPr/>
          </w:p>
        </w:tc>
      </w:tr>
      <w:tr>
        <w:tc>
          <w:tcPr>
            <w:tcW w:w="2310" w:type="auto"/>
            <w:tcMar>
              <w:top w:type="dxa" w:w="75"/>
              <w:bottom w:type="dxa" w:w="75"/>
            </w:tcMar>
          </w:tcPr>
          <w:p>
            <w:pPr/>
            <w:r>
              <w:rPr>
                <w:lang w:val="en-US"/>
                <w:b/>
                <w:sz w:val="24"/>
                <w:szCs w:val="24"/>
                <w:color w:val="505050"/>
              </w:rPr>
              <w:t>35.</w:t>
            </w:r>
          </w:p>
        </w:tc>
        <w:tc>
          <w:tcPr>
            <w:tcW w:w="2310" w:type="auto"/>
            <w:tcMar>
              <w:top w:type="dxa" w:w="75"/>
              <w:bottom w:type="dxa" w:w="75"/>
            </w:tcMar>
          </w:tcPr>
          <w:p>
            <w:pPr>
              <w:jc w:val="both"/>
            </w:pPr>
            <w:r>
              <w:rPr>
                <w:lang w:val="en-US"/>
                <w:i/>
                <w:sz w:val="22"/>
                <w:szCs w:val="22"/>
                <w:color w:val="5A5A5A"/>
              </w:rPr>
              <w:t>Rowlands DM, Zasik JM, Reed JF. Metastatic renal cell carcinoma-associated pleural effusion after coronary artery bypass grafting. J Am Osteopath Assoc. 2004 May; 104(5):215-7.</w:t>
            </w:r>
          </w:p>
        </w:tc>
        <w:tc>
          <w:tcPr>
            <w:tcW w:w="2310" w:type="auto"/>
            <w:tcMar>
              <w:top w:type="dxa" w:w="75"/>
              <w:bottom w:type="dxa" w:w="75"/>
            </w:tcMar>
          </w:tcPr>
          <w:p>
            <w:pPr/>
            <w:hyperlink r:id="Rccfd34d7b1684f05" w:history="1">
              <w:r>
                <w:rPr>
                  <w:rStyle w:val="Hyperlink"/>
                </w:rPr>
                <w:t>PubMed</w:t>
              </w:r>
            </w:hyperlink>
          </w:p>
          <w:p>
            <w:pPr/>
          </w:p>
        </w:tc>
      </w:tr>
      <w:tr>
        <w:tc>
          <w:tcPr>
            <w:tcW w:w="2310" w:type="auto"/>
            <w:tcMar>
              <w:top w:type="dxa" w:w="75"/>
              <w:bottom w:type="dxa" w:w="75"/>
            </w:tcMar>
          </w:tcPr>
          <w:p>
            <w:pPr/>
            <w:r>
              <w:rPr>
                <w:lang w:val="en-US"/>
                <w:b/>
                <w:sz w:val="24"/>
                <w:szCs w:val="24"/>
                <w:color w:val="505050"/>
              </w:rPr>
              <w:t>36.</w:t>
            </w:r>
          </w:p>
        </w:tc>
        <w:tc>
          <w:tcPr>
            <w:tcW w:w="2310" w:type="auto"/>
            <w:tcMar>
              <w:top w:type="dxa" w:w="75"/>
              <w:bottom w:type="dxa" w:w="75"/>
            </w:tcMar>
          </w:tcPr>
          <w:p>
            <w:pPr>
              <w:jc w:val="both"/>
            </w:pPr>
            <w:r>
              <w:rPr>
                <w:lang w:val="en-US"/>
                <w:i/>
                <w:sz w:val="22"/>
                <w:szCs w:val="22"/>
                <w:color w:val="5A5A5A"/>
              </w:rPr>
              <w:t>Reed JF. Adjusted chi-square statistics: application to clustered binary data in primary care. Ann Fam Med. 2004 May-Jun; 2(3):201-3.</w:t>
            </w:r>
          </w:p>
        </w:tc>
        <w:tc>
          <w:tcPr>
            <w:tcW w:w="2310" w:type="auto"/>
            <w:tcMar>
              <w:top w:type="dxa" w:w="75"/>
              <w:bottom w:type="dxa" w:w="75"/>
            </w:tcMar>
          </w:tcPr>
          <w:p>
            <w:pPr/>
            <w:hyperlink r:id="R1fd738a7f8f845d0" w:history="1">
              <w:r>
                <w:rPr>
                  <w:rStyle w:val="Hyperlink"/>
                </w:rPr>
                <w:t>PubMed</w:t>
              </w:r>
            </w:hyperlink>
          </w:p>
          <w:p>
            <w:pPr/>
          </w:p>
        </w:tc>
      </w:tr>
      <w:tr>
        <w:tc>
          <w:tcPr>
            <w:tcW w:w="2310" w:type="auto"/>
            <w:tcMar>
              <w:top w:type="dxa" w:w="75"/>
              <w:bottom w:type="dxa" w:w="75"/>
            </w:tcMar>
          </w:tcPr>
          <w:p>
            <w:pPr/>
            <w:r>
              <w:rPr>
                <w:lang w:val="en-US"/>
                <w:b/>
                <w:sz w:val="24"/>
                <w:szCs w:val="24"/>
                <w:color w:val="505050"/>
              </w:rPr>
              <w:t>37.</w:t>
            </w:r>
          </w:p>
        </w:tc>
        <w:tc>
          <w:tcPr>
            <w:tcW w:w="2310" w:type="auto"/>
            <w:tcMar>
              <w:top w:type="dxa" w:w="75"/>
              <w:bottom w:type="dxa" w:w="75"/>
            </w:tcMar>
          </w:tcPr>
          <w:p>
            <w:pPr>
              <w:jc w:val="both"/>
            </w:pPr>
            <w:r>
              <w:rPr>
                <w:lang w:val="en-US"/>
                <w:i/>
                <w:sz w:val="22"/>
                <w:szCs w:val="22"/>
                <w:color w:val="5A5A5A"/>
              </w:rPr>
              <w:t>Reed JF. Analysis of two-treatment, two-period crossover trials in emergency medicine. Ann Emerg Med. 2004 Jan; 43(1):54-8.</w:t>
            </w:r>
          </w:p>
        </w:tc>
        <w:tc>
          <w:tcPr>
            <w:tcW w:w="2310" w:type="auto"/>
            <w:tcMar>
              <w:top w:type="dxa" w:w="75"/>
              <w:bottom w:type="dxa" w:w="75"/>
            </w:tcMar>
          </w:tcPr>
          <w:p>
            <w:pPr/>
            <w:hyperlink r:id="Rdd82af0403c64727" w:history="1">
              <w:r>
                <w:rPr>
                  <w:rStyle w:val="Hyperlink"/>
                </w:rPr>
                <w:t>PubMed</w:t>
              </w:r>
            </w:hyperlink>
          </w:p>
          <w:p>
            <w:pPr/>
          </w:p>
        </w:tc>
      </w:tr>
      <w:tr>
        <w:tc>
          <w:tcPr>
            <w:tcW w:w="2310" w:type="auto"/>
            <w:tcMar>
              <w:top w:type="dxa" w:w="75"/>
              <w:bottom w:type="dxa" w:w="75"/>
            </w:tcMar>
          </w:tcPr>
          <w:p>
            <w:pPr/>
            <w:r>
              <w:rPr>
                <w:lang w:val="en-US"/>
                <w:b/>
                <w:sz w:val="24"/>
                <w:szCs w:val="24"/>
                <w:color w:val="505050"/>
              </w:rPr>
              <w:t>38.</w:t>
            </w:r>
          </w:p>
        </w:tc>
        <w:tc>
          <w:tcPr>
            <w:tcW w:w="2310" w:type="auto"/>
            <w:tcMar>
              <w:top w:type="dxa" w:w="75"/>
              <w:bottom w:type="dxa" w:w="75"/>
            </w:tcMar>
          </w:tcPr>
          <w:p>
            <w:pPr>
              <w:jc w:val="both"/>
            </w:pPr>
            <w:r>
              <w:rPr>
                <w:lang w:val="en-US"/>
                <w:i/>
                <w:sz w:val="22"/>
                <w:szCs w:val="22"/>
                <w:color w:val="5A5A5A"/>
              </w:rPr>
              <w:t>Olenchock SA, Rowlands DM, Reed JF, Garzia FM, Zasik JM. Dysphagia after Heimlich maneuver. Chest. 2004 Jan; 125(1):302-4.</w:t>
            </w:r>
          </w:p>
        </w:tc>
        <w:tc>
          <w:tcPr>
            <w:tcW w:w="2310" w:type="auto"/>
            <w:tcMar>
              <w:top w:type="dxa" w:w="75"/>
              <w:bottom w:type="dxa" w:w="75"/>
            </w:tcMar>
          </w:tcPr>
          <w:p>
            <w:pPr/>
            <w:hyperlink r:id="Re041a941f87c45bc" w:history="1">
              <w:r>
                <w:rPr>
                  <w:rStyle w:val="Hyperlink"/>
                </w:rPr>
                <w:t>PubMed</w:t>
              </w:r>
            </w:hyperlink>
          </w:p>
          <w:p>
            <w:pPr/>
          </w:p>
        </w:tc>
      </w:tr>
      <w:tr>
        <w:tc>
          <w:tcPr>
            <w:tcW w:w="2310" w:type="auto"/>
            <w:tcMar>
              <w:top w:type="dxa" w:w="75"/>
              <w:bottom w:type="dxa" w:w="75"/>
            </w:tcMar>
          </w:tcPr>
          <w:p>
            <w:pPr/>
            <w:r>
              <w:rPr>
                <w:lang w:val="en-US"/>
                <w:b/>
                <w:sz w:val="24"/>
                <w:szCs w:val="24"/>
                <w:color w:val="505050"/>
              </w:rPr>
              <w:t>39.</w:t>
            </w:r>
          </w:p>
        </w:tc>
        <w:tc>
          <w:tcPr>
            <w:tcW w:w="2310" w:type="auto"/>
            <w:tcMar>
              <w:top w:type="dxa" w:w="75"/>
              <w:bottom w:type="dxa" w:w="75"/>
            </w:tcMar>
          </w:tcPr>
          <w:p>
            <w:pPr>
              <w:jc w:val="both"/>
            </w:pPr>
            <w:r>
              <w:rPr>
                <w:lang w:val="en-US"/>
                <w:i/>
                <w:sz w:val="22"/>
                <w:szCs w:val="22"/>
                <w:color w:val="5A5A5A"/>
              </w:rPr>
              <w:t>Chung JS, Murphy RX, Reed JF, Kleinman LC. Quality analysis of bilateral reduction mammaplasty using a state-legislated comparative database and an internal hospital-based system. Ann Plast Surg. 2003 Nov; 51(5):446-9.</w:t>
            </w:r>
          </w:p>
        </w:tc>
        <w:tc>
          <w:tcPr>
            <w:tcW w:w="2310" w:type="auto"/>
            <w:tcMar>
              <w:top w:type="dxa" w:w="75"/>
              <w:bottom w:type="dxa" w:w="75"/>
            </w:tcMar>
          </w:tcPr>
          <w:p>
            <w:pPr/>
            <w:hyperlink r:id="R8934f4804cdf4d07" w:history="1">
              <w:r>
                <w:rPr>
                  <w:rStyle w:val="Hyperlink"/>
                </w:rPr>
                <w:t>PubMed</w:t>
              </w:r>
            </w:hyperlink>
          </w:p>
          <w:p>
            <w:pPr/>
          </w:p>
        </w:tc>
      </w:tr>
      <w:tr>
        <w:tc>
          <w:tcPr>
            <w:tcW w:w="2310" w:type="auto"/>
            <w:tcMar>
              <w:top w:type="dxa" w:w="75"/>
              <w:bottom w:type="dxa" w:w="75"/>
            </w:tcMar>
          </w:tcPr>
          <w:p>
            <w:pPr/>
            <w:r>
              <w:rPr>
                <w:lang w:val="en-US"/>
                <w:b/>
                <w:sz w:val="24"/>
                <w:szCs w:val="24"/>
                <w:color w:val="505050"/>
              </w:rPr>
              <w:t>40.</w:t>
            </w:r>
          </w:p>
        </w:tc>
        <w:tc>
          <w:tcPr>
            <w:tcW w:w="2310" w:type="auto"/>
            <w:tcMar>
              <w:top w:type="dxa" w:w="75"/>
              <w:bottom w:type="dxa" w:w="75"/>
            </w:tcMar>
          </w:tcPr>
          <w:p>
            <w:pPr>
              <w:jc w:val="both"/>
            </w:pPr>
            <w:r>
              <w:rPr>
                <w:lang w:val="en-US"/>
                <w:i/>
                <w:sz w:val="22"/>
                <w:szCs w:val="22"/>
                <w:color w:val="5A5A5A"/>
              </w:rPr>
              <w:t>Reed JF, Olenchock SA. Comparative analysis of risk-adjusted bypass surgery stratification models in a community hospital. Heart Lung. 2003 Nov-Dec; 32(6):383-90.</w:t>
            </w:r>
          </w:p>
        </w:tc>
        <w:tc>
          <w:tcPr>
            <w:tcW w:w="2310" w:type="auto"/>
            <w:tcMar>
              <w:top w:type="dxa" w:w="75"/>
              <w:bottom w:type="dxa" w:w="75"/>
            </w:tcMar>
          </w:tcPr>
          <w:p>
            <w:pPr/>
            <w:hyperlink r:id="R244412b0d89145ad" w:history="1">
              <w:r>
                <w:rPr>
                  <w:rStyle w:val="Hyperlink"/>
                </w:rPr>
                <w:t>PubMed</w:t>
              </w:r>
            </w:hyperlink>
          </w:p>
          <w:p>
            <w:pPr/>
          </w:p>
        </w:tc>
      </w:tr>
      <w:tr>
        <w:tc>
          <w:tcPr>
            <w:tcW w:w="2310" w:type="auto"/>
            <w:tcMar>
              <w:top w:type="dxa" w:w="75"/>
              <w:bottom w:type="dxa" w:w="75"/>
            </w:tcMar>
          </w:tcPr>
          <w:p>
            <w:pPr/>
            <w:r>
              <w:rPr>
                <w:lang w:val="en-US"/>
                <w:b/>
                <w:sz w:val="24"/>
                <w:szCs w:val="24"/>
                <w:color w:val="505050"/>
              </w:rPr>
              <w:t>41.</w:t>
            </w:r>
          </w:p>
        </w:tc>
        <w:tc>
          <w:tcPr>
            <w:tcW w:w="2310" w:type="auto"/>
            <w:tcMar>
              <w:top w:type="dxa" w:w="75"/>
              <w:bottom w:type="dxa" w:w="75"/>
            </w:tcMar>
          </w:tcPr>
          <w:p>
            <w:pPr>
              <w:jc w:val="both"/>
            </w:pPr>
            <w:r>
              <w:rPr>
                <w:lang w:val="en-US"/>
                <w:i/>
                <w:sz w:val="22"/>
                <w:szCs w:val="22"/>
                <w:color w:val="5A5A5A"/>
              </w:rPr>
              <w:t>Blisard D, Rosenfeld JC, Estrada F, Reed JF. Institutioning a clinical practice guideline to decrease the rate of normal appendectomies. Am Surg. 2003 Sep; 69(9):796-8.</w:t>
            </w:r>
          </w:p>
        </w:tc>
        <w:tc>
          <w:tcPr>
            <w:tcW w:w="2310" w:type="auto"/>
            <w:tcMar>
              <w:top w:type="dxa" w:w="75"/>
              <w:bottom w:type="dxa" w:w="75"/>
            </w:tcMar>
          </w:tcPr>
          <w:p>
            <w:pPr/>
            <w:hyperlink r:id="Ra318110678e34f6d" w:history="1">
              <w:r>
                <w:rPr>
                  <w:rStyle w:val="Hyperlink"/>
                </w:rPr>
                <w:t>PubMed</w:t>
              </w:r>
            </w:hyperlink>
          </w:p>
          <w:p>
            <w:pPr/>
          </w:p>
        </w:tc>
      </w:tr>
      <w:tr>
        <w:tc>
          <w:tcPr>
            <w:tcW w:w="2310" w:type="auto"/>
            <w:tcMar>
              <w:top w:type="dxa" w:w="75"/>
              <w:bottom w:type="dxa" w:w="75"/>
            </w:tcMar>
          </w:tcPr>
          <w:p>
            <w:pPr/>
            <w:r>
              <w:rPr>
                <w:lang w:val="en-US"/>
                <w:b/>
                <w:sz w:val="24"/>
                <w:szCs w:val="24"/>
                <w:color w:val="505050"/>
              </w:rPr>
              <w:t>42.</w:t>
            </w:r>
          </w:p>
        </w:tc>
        <w:tc>
          <w:tcPr>
            <w:tcW w:w="2310" w:type="auto"/>
            <w:tcMar>
              <w:top w:type="dxa" w:w="75"/>
              <w:bottom w:type="dxa" w:w="75"/>
            </w:tcMar>
          </w:tcPr>
          <w:p>
            <w:pPr>
              <w:jc w:val="both"/>
            </w:pPr>
            <w:r>
              <w:rPr>
                <w:lang w:val="en-US"/>
                <w:i/>
                <w:sz w:val="22"/>
                <w:szCs w:val="22"/>
                <w:color w:val="5A5A5A"/>
              </w:rPr>
              <w:t>Reed JF. Crossover designs in lower extremity wounds. Int J Low Extrem Wounds. 2003 Sep; 2(3):158-63.</w:t>
            </w:r>
          </w:p>
        </w:tc>
        <w:tc>
          <w:tcPr>
            <w:tcW w:w="2310" w:type="auto"/>
            <w:tcMar>
              <w:top w:type="dxa" w:w="75"/>
              <w:bottom w:type="dxa" w:w="75"/>
            </w:tcMar>
          </w:tcPr>
          <w:p>
            <w:pPr/>
            <w:hyperlink r:id="R434fb6d3a8434383" w:history="1">
              <w:r>
                <w:rPr>
                  <w:rStyle w:val="Hyperlink"/>
                </w:rPr>
                <w:t>PubMed</w:t>
              </w:r>
            </w:hyperlink>
          </w:p>
          <w:p>
            <w:pPr/>
          </w:p>
        </w:tc>
      </w:tr>
      <w:tr>
        <w:tc>
          <w:tcPr>
            <w:tcW w:w="2310" w:type="auto"/>
            <w:tcMar>
              <w:top w:type="dxa" w:w="75"/>
              <w:bottom w:type="dxa" w:w="75"/>
            </w:tcMar>
          </w:tcPr>
          <w:p>
            <w:pPr/>
            <w:r>
              <w:rPr>
                <w:lang w:val="en-US"/>
                <w:b/>
                <w:sz w:val="24"/>
                <w:szCs w:val="24"/>
                <w:color w:val="505050"/>
              </w:rPr>
              <w:t>43.</w:t>
            </w:r>
          </w:p>
        </w:tc>
        <w:tc>
          <w:tcPr>
            <w:tcW w:w="2310" w:type="auto"/>
            <w:tcMar>
              <w:top w:type="dxa" w:w="75"/>
              <w:bottom w:type="dxa" w:w="75"/>
            </w:tcMar>
          </w:tcPr>
          <w:p>
            <w:pPr>
              <w:jc w:val="both"/>
            </w:pPr>
            <w:r>
              <w:rPr>
                <w:lang w:val="en-US"/>
                <w:i/>
                <w:sz w:val="22"/>
                <w:szCs w:val="22"/>
                <w:color w:val="5A5A5A"/>
              </w:rPr>
              <w:t>Stawicki SP, Hoey BA, Grossman MD, Anderson HL, Reed JF. Adrenal gland trauma is associated with high injury severity and mortality. Curr Surg. 2003 Jul-Aug; 60(4):431-6.</w:t>
            </w:r>
          </w:p>
        </w:tc>
        <w:tc>
          <w:tcPr>
            <w:tcW w:w="2310" w:type="auto"/>
            <w:tcMar>
              <w:top w:type="dxa" w:w="75"/>
              <w:bottom w:type="dxa" w:w="75"/>
            </w:tcMar>
          </w:tcPr>
          <w:p>
            <w:pPr/>
            <w:hyperlink r:id="R2170d6288f9043a6" w:history="1">
              <w:r>
                <w:rPr>
                  <w:rStyle w:val="Hyperlink"/>
                </w:rPr>
                <w:t>PubMed</w:t>
              </w:r>
            </w:hyperlink>
          </w:p>
          <w:p>
            <w:pPr/>
          </w:p>
        </w:tc>
      </w:tr>
      <w:tr>
        <w:tc>
          <w:tcPr>
            <w:tcW w:w="2310" w:type="auto"/>
            <w:tcMar>
              <w:top w:type="dxa" w:w="75"/>
              <w:bottom w:type="dxa" w:w="75"/>
            </w:tcMar>
          </w:tcPr>
          <w:p>
            <w:pPr/>
            <w:r>
              <w:rPr>
                <w:lang w:val="en-US"/>
                <w:b/>
                <w:sz w:val="24"/>
                <w:szCs w:val="24"/>
                <w:color w:val="505050"/>
              </w:rPr>
              <w:t>44.</w:t>
            </w:r>
          </w:p>
        </w:tc>
        <w:tc>
          <w:tcPr>
            <w:tcW w:w="2310" w:type="auto"/>
            <w:tcMar>
              <w:top w:type="dxa" w:w="75"/>
              <w:bottom w:type="dxa" w:w="75"/>
            </w:tcMar>
          </w:tcPr>
          <w:p>
            <w:pPr>
              <w:jc w:val="both"/>
            </w:pPr>
            <w:r>
              <w:rPr>
                <w:lang w:val="en-US"/>
                <w:i/>
                <w:sz w:val="22"/>
                <w:szCs w:val="22"/>
                <w:color w:val="5A5A5A"/>
              </w:rPr>
              <w:t>Stewart J, Reed JF. An audit of Keller arthroplasty and metatarsophalangeal joint arthrodesis from national data. Int J Low Extrem Wounds. 2003 Jun; 2(2):69-73.</w:t>
            </w:r>
          </w:p>
        </w:tc>
        <w:tc>
          <w:tcPr>
            <w:tcW w:w="2310" w:type="auto"/>
            <w:tcMar>
              <w:top w:type="dxa" w:w="75"/>
              <w:bottom w:type="dxa" w:w="75"/>
            </w:tcMar>
          </w:tcPr>
          <w:p>
            <w:pPr/>
            <w:hyperlink r:id="R98b3432549a8480a" w:history="1">
              <w:r>
                <w:rPr>
                  <w:rStyle w:val="Hyperlink"/>
                </w:rPr>
                <w:t>PubMed</w:t>
              </w:r>
            </w:hyperlink>
          </w:p>
          <w:p>
            <w:pPr/>
          </w:p>
        </w:tc>
      </w:tr>
      <w:tr>
        <w:tc>
          <w:tcPr>
            <w:tcW w:w="2310" w:type="auto"/>
            <w:tcMar>
              <w:top w:type="dxa" w:w="75"/>
              <w:bottom w:type="dxa" w:w="75"/>
            </w:tcMar>
          </w:tcPr>
          <w:p>
            <w:pPr/>
            <w:r>
              <w:rPr>
                <w:lang w:val="en-US"/>
                <w:b/>
                <w:sz w:val="24"/>
                <w:szCs w:val="24"/>
                <w:color w:val="505050"/>
              </w:rPr>
              <w:t>45.</w:t>
            </w:r>
          </w:p>
        </w:tc>
        <w:tc>
          <w:tcPr>
            <w:tcW w:w="2310" w:type="auto"/>
            <w:tcMar>
              <w:top w:type="dxa" w:w="75"/>
              <w:bottom w:type="dxa" w:w="75"/>
            </w:tcMar>
          </w:tcPr>
          <w:p>
            <w:pPr>
              <w:jc w:val="both"/>
            </w:pPr>
            <w:r>
              <w:rPr>
                <w:lang w:val="en-US"/>
                <w:i/>
                <w:sz w:val="22"/>
                <w:szCs w:val="22"/>
                <w:color w:val="5A5A5A"/>
              </w:rPr>
              <w:t>Reed JF. Analysis of variance (ANOVA) models in lower extremity wounds. Int J Low Extrem Wounds. 2003 Jun; 2(2):87-95.</w:t>
            </w:r>
          </w:p>
        </w:tc>
        <w:tc>
          <w:tcPr>
            <w:tcW w:w="2310" w:type="auto"/>
            <w:tcMar>
              <w:top w:type="dxa" w:w="75"/>
              <w:bottom w:type="dxa" w:w="75"/>
            </w:tcMar>
          </w:tcPr>
          <w:p>
            <w:pPr/>
            <w:hyperlink r:id="R1281054cce97436a" w:history="1">
              <w:r>
                <w:rPr>
                  <w:rStyle w:val="Hyperlink"/>
                </w:rPr>
                <w:t>PubMed</w:t>
              </w:r>
            </w:hyperlink>
          </w:p>
          <w:p>
            <w:pPr/>
          </w:p>
        </w:tc>
      </w:tr>
      <w:tr>
        <w:tc>
          <w:tcPr>
            <w:tcW w:w="2310" w:type="auto"/>
            <w:tcMar>
              <w:top w:type="dxa" w:w="75"/>
              <w:bottom w:type="dxa" w:w="75"/>
            </w:tcMar>
          </w:tcPr>
          <w:p>
            <w:pPr/>
            <w:r>
              <w:rPr>
                <w:lang w:val="en-US"/>
                <w:b/>
                <w:sz w:val="24"/>
                <w:szCs w:val="24"/>
                <w:color w:val="505050"/>
              </w:rPr>
              <w:t>46.</w:t>
            </w:r>
          </w:p>
        </w:tc>
        <w:tc>
          <w:tcPr>
            <w:tcW w:w="2310" w:type="auto"/>
            <w:tcMar>
              <w:top w:type="dxa" w:w="75"/>
              <w:bottom w:type="dxa" w:w="75"/>
            </w:tcMar>
          </w:tcPr>
          <w:p>
            <w:pPr>
              <w:jc w:val="both"/>
            </w:pPr>
            <w:r>
              <w:rPr>
                <w:lang w:val="en-US"/>
                <w:i/>
                <w:sz w:val="22"/>
                <w:szCs w:val="22"/>
                <w:color w:val="5A5A5A"/>
              </w:rPr>
              <w:t>Reed JF, Salen P, Bagher P. Methodological and statistical techniques: what do residents really need to know about statistics? J Med Syst. 2003 Jun; 27(3):233-8.</w:t>
            </w:r>
          </w:p>
        </w:tc>
        <w:tc>
          <w:tcPr>
            <w:tcW w:w="2310" w:type="auto"/>
            <w:tcMar>
              <w:top w:type="dxa" w:w="75"/>
              <w:bottom w:type="dxa" w:w="75"/>
            </w:tcMar>
          </w:tcPr>
          <w:p>
            <w:pPr/>
            <w:hyperlink r:id="R2286cc9ff9524830" w:history="1">
              <w:r>
                <w:rPr>
                  <w:rStyle w:val="Hyperlink"/>
                </w:rPr>
                <w:t>PubMed</w:t>
              </w:r>
            </w:hyperlink>
          </w:p>
          <w:p>
            <w:pPr/>
          </w:p>
        </w:tc>
      </w:tr>
      <w:tr>
        <w:tc>
          <w:tcPr>
            <w:tcW w:w="2310" w:type="auto"/>
            <w:tcMar>
              <w:top w:type="dxa" w:w="75"/>
              <w:bottom w:type="dxa" w:w="75"/>
            </w:tcMar>
          </w:tcPr>
          <w:p>
            <w:pPr/>
            <w:r>
              <w:rPr>
                <w:lang w:val="en-US"/>
                <w:b/>
                <w:sz w:val="24"/>
                <w:szCs w:val="24"/>
                <w:color w:val="505050"/>
              </w:rPr>
              <w:t>47.</w:t>
            </w:r>
          </w:p>
        </w:tc>
        <w:tc>
          <w:tcPr>
            <w:tcW w:w="2310" w:type="auto"/>
            <w:tcMar>
              <w:top w:type="dxa" w:w="75"/>
              <w:bottom w:type="dxa" w:w="75"/>
            </w:tcMar>
          </w:tcPr>
          <w:p>
            <w:pPr>
              <w:jc w:val="both"/>
            </w:pPr>
            <w:r>
              <w:rPr>
                <w:lang w:val="en-US"/>
                <w:i/>
                <w:sz w:val="22"/>
                <w:szCs w:val="22"/>
                <w:color w:val="5A5A5A"/>
              </w:rPr>
              <w:t>Olenchock SA, Reed JF, Brown A, Garzia FM. Improved postoperative outcomes with stentless aortic valve: a community hospital experience. Heart. 2003 May; 89(5):551-2.</w:t>
            </w:r>
          </w:p>
        </w:tc>
        <w:tc>
          <w:tcPr>
            <w:tcW w:w="2310" w:type="auto"/>
            <w:tcMar>
              <w:top w:type="dxa" w:w="75"/>
              <w:bottom w:type="dxa" w:w="75"/>
            </w:tcMar>
          </w:tcPr>
          <w:p>
            <w:pPr/>
            <w:hyperlink r:id="R7af87ddf4b1146da" w:history="1">
              <w:r>
                <w:rPr>
                  <w:rStyle w:val="Hyperlink"/>
                </w:rPr>
                <w:t>PubMed</w:t>
              </w:r>
            </w:hyperlink>
          </w:p>
          <w:p>
            <w:pPr/>
          </w:p>
        </w:tc>
      </w:tr>
      <w:tr>
        <w:tc>
          <w:tcPr>
            <w:tcW w:w="2310" w:type="auto"/>
            <w:tcMar>
              <w:top w:type="dxa" w:w="75"/>
              <w:bottom w:type="dxa" w:w="75"/>
            </w:tcMar>
          </w:tcPr>
          <w:p>
            <w:pPr/>
            <w:r>
              <w:rPr>
                <w:lang w:val="en-US"/>
                <w:b/>
                <w:sz w:val="24"/>
                <w:szCs w:val="24"/>
                <w:color w:val="505050"/>
              </w:rPr>
              <w:t>48.</w:t>
            </w:r>
          </w:p>
        </w:tc>
        <w:tc>
          <w:tcPr>
            <w:tcW w:w="2310" w:type="auto"/>
            <w:tcMar>
              <w:top w:type="dxa" w:w="75"/>
              <w:bottom w:type="dxa" w:w="75"/>
            </w:tcMar>
          </w:tcPr>
          <w:p>
            <w:pPr>
              <w:jc w:val="both"/>
            </w:pPr>
            <w:r>
              <w:rPr>
                <w:lang w:val="en-US"/>
                <w:i/>
                <w:sz w:val="22"/>
                <w:szCs w:val="22"/>
                <w:color w:val="5A5A5A"/>
              </w:rPr>
              <w:t>Reed JF, Burdine JN, Felix M. Aggregate Health Status: a benchmark index for community health. J Med Syst. 2003 Apr; 27(2):177-89.</w:t>
            </w:r>
          </w:p>
        </w:tc>
        <w:tc>
          <w:tcPr>
            <w:tcW w:w="2310" w:type="auto"/>
            <w:tcMar>
              <w:top w:type="dxa" w:w="75"/>
              <w:bottom w:type="dxa" w:w="75"/>
            </w:tcMar>
          </w:tcPr>
          <w:p>
            <w:pPr/>
            <w:hyperlink r:id="Re5b9b70da88a4e1f" w:history="1">
              <w:r>
                <w:rPr>
                  <w:rStyle w:val="Hyperlink"/>
                </w:rPr>
                <w:t>PubMed</w:t>
              </w:r>
            </w:hyperlink>
          </w:p>
          <w:p>
            <w:pPr/>
          </w:p>
        </w:tc>
      </w:tr>
      <w:tr>
        <w:tc>
          <w:tcPr>
            <w:tcW w:w="2310" w:type="auto"/>
            <w:tcMar>
              <w:top w:type="dxa" w:w="75"/>
              <w:bottom w:type="dxa" w:w="75"/>
            </w:tcMar>
          </w:tcPr>
          <w:p>
            <w:pPr/>
            <w:r>
              <w:rPr>
                <w:lang w:val="en-US"/>
                <w:b/>
                <w:sz w:val="24"/>
                <w:szCs w:val="24"/>
                <w:color w:val="505050"/>
              </w:rPr>
              <w:t>49.</w:t>
            </w:r>
          </w:p>
        </w:tc>
        <w:tc>
          <w:tcPr>
            <w:tcW w:w="2310" w:type="auto"/>
            <w:tcMar>
              <w:top w:type="dxa" w:w="75"/>
              <w:bottom w:type="dxa" w:w="75"/>
            </w:tcMar>
          </w:tcPr>
          <w:p>
            <w:pPr>
              <w:jc w:val="both"/>
            </w:pPr>
            <w:r>
              <w:rPr>
                <w:lang w:val="en-US"/>
                <w:i/>
                <w:sz w:val="22"/>
                <w:szCs w:val="22"/>
                <w:color w:val="5A5A5A"/>
              </w:rPr>
              <w:t>Reed JF. Solutions to the Behrens-Fisher problem. Comput Methods Programs Biomed. 2003 Mar; 70(3):259-63.</w:t>
            </w:r>
          </w:p>
        </w:tc>
        <w:tc>
          <w:tcPr>
            <w:tcW w:w="2310" w:type="auto"/>
            <w:tcMar>
              <w:top w:type="dxa" w:w="75"/>
              <w:bottom w:type="dxa" w:w="75"/>
            </w:tcMar>
          </w:tcPr>
          <w:p>
            <w:pPr/>
            <w:hyperlink r:id="R02b04d5675ee418a" w:history="1">
              <w:r>
                <w:rPr>
                  <w:rStyle w:val="Hyperlink"/>
                </w:rPr>
                <w:t>PubMed</w:t>
              </w:r>
            </w:hyperlink>
          </w:p>
          <w:p>
            <w:pPr/>
          </w:p>
        </w:tc>
      </w:tr>
      <w:tr>
        <w:tc>
          <w:tcPr>
            <w:tcW w:w="2310" w:type="auto"/>
            <w:tcMar>
              <w:top w:type="dxa" w:w="75"/>
              <w:bottom w:type="dxa" w:w="75"/>
            </w:tcMar>
          </w:tcPr>
          <w:p>
            <w:pPr/>
            <w:r>
              <w:rPr>
                <w:lang w:val="en-US"/>
                <w:b/>
                <w:sz w:val="24"/>
                <w:szCs w:val="24"/>
                <w:color w:val="505050"/>
              </w:rPr>
              <w:t>50.</w:t>
            </w:r>
          </w:p>
        </w:tc>
        <w:tc>
          <w:tcPr>
            <w:tcW w:w="2310" w:type="auto"/>
            <w:tcMar>
              <w:top w:type="dxa" w:w="75"/>
              <w:bottom w:type="dxa" w:w="75"/>
            </w:tcMar>
          </w:tcPr>
          <w:p>
            <w:pPr>
              <w:jc w:val="both"/>
            </w:pPr>
            <w:r>
              <w:rPr>
                <w:lang w:val="en-US"/>
                <w:i/>
                <w:sz w:val="22"/>
                <w:szCs w:val="22"/>
                <w:color w:val="5A5A5A"/>
              </w:rPr>
              <w:t>Carlson T, Reed JF. A case-control study of the risk factors for toe amputation in a diabetic population. Int J Low Extrem Wounds. 2003 Mar; 2(1):19-21.</w:t>
            </w:r>
          </w:p>
        </w:tc>
        <w:tc>
          <w:tcPr>
            <w:tcW w:w="2310" w:type="auto"/>
            <w:tcMar>
              <w:top w:type="dxa" w:w="75"/>
              <w:bottom w:type="dxa" w:w="75"/>
            </w:tcMar>
          </w:tcPr>
          <w:p>
            <w:pPr/>
            <w:hyperlink r:id="R348923b6e7a84620" w:history="1">
              <w:r>
                <w:rPr>
                  <w:rStyle w:val="Hyperlink"/>
                </w:rPr>
                <w:t>PubMed</w:t>
              </w:r>
            </w:hyperlink>
          </w:p>
          <w:p>
            <w:pPr/>
          </w:p>
        </w:tc>
      </w:tr>
      <w:tr>
        <w:tc>
          <w:tcPr>
            <w:tcW w:w="2310" w:type="auto"/>
            <w:tcMar>
              <w:top w:type="dxa" w:w="75"/>
              <w:bottom w:type="dxa" w:w="75"/>
            </w:tcMar>
          </w:tcPr>
          <w:p>
            <w:pPr/>
            <w:r>
              <w:rPr>
                <w:lang w:val="en-US"/>
                <w:b/>
                <w:sz w:val="24"/>
                <w:szCs w:val="24"/>
                <w:color w:val="505050"/>
              </w:rPr>
              <w:t>51.</w:t>
            </w:r>
          </w:p>
        </w:tc>
        <w:tc>
          <w:tcPr>
            <w:tcW w:w="2310" w:type="auto"/>
            <w:tcMar>
              <w:top w:type="dxa" w:w="75"/>
              <w:bottom w:type="dxa" w:w="75"/>
            </w:tcMar>
          </w:tcPr>
          <w:p>
            <w:pPr>
              <w:jc w:val="both"/>
            </w:pPr>
            <w:r>
              <w:rPr>
                <w:lang w:val="en-US"/>
                <w:i/>
                <w:sz w:val="22"/>
                <w:szCs w:val="22"/>
                <w:color w:val="5A5A5A"/>
              </w:rPr>
              <w:t>Reed JF, Olenchock SA, Murphy SA, Garzia FM. Off the shelf or recalibrate? customizing a risk index for assessing mortality. Heart Surg Forum. 2003; 6(4):232-6.</w:t>
            </w:r>
          </w:p>
        </w:tc>
        <w:tc>
          <w:tcPr>
            <w:tcW w:w="2310" w:type="auto"/>
            <w:tcMar>
              <w:top w:type="dxa" w:w="75"/>
              <w:bottom w:type="dxa" w:w="75"/>
            </w:tcMar>
          </w:tcPr>
          <w:p>
            <w:pPr/>
            <w:hyperlink r:id="R5d56399f545c4dea" w:history="1">
              <w:r>
                <w:rPr>
                  <w:rStyle w:val="Hyperlink"/>
                </w:rPr>
                <w:t>PubMed</w:t>
              </w:r>
            </w:hyperlink>
          </w:p>
          <w:p>
            <w:pPr/>
          </w:p>
        </w:tc>
      </w:tr>
      <w:tr>
        <w:tc>
          <w:tcPr>
            <w:tcW w:w="2310" w:type="auto"/>
            <w:tcMar>
              <w:top w:type="dxa" w:w="75"/>
              <w:bottom w:type="dxa" w:w="75"/>
            </w:tcMar>
          </w:tcPr>
          <w:p>
            <w:pPr/>
            <w:r>
              <w:rPr>
                <w:lang w:val="en-US"/>
                <w:b/>
                <w:sz w:val="24"/>
                <w:szCs w:val="24"/>
                <w:color w:val="505050"/>
              </w:rPr>
              <w:t>52.</w:t>
            </w:r>
          </w:p>
        </w:tc>
        <w:tc>
          <w:tcPr>
            <w:tcW w:w="2310" w:type="auto"/>
            <w:tcMar>
              <w:top w:type="dxa" w:w="75"/>
              <w:bottom w:type="dxa" w:w="75"/>
            </w:tcMar>
          </w:tcPr>
          <w:p>
            <w:pPr>
              <w:jc w:val="both"/>
            </w:pPr>
            <w:r>
              <w:rPr>
                <w:lang w:val="en-US"/>
                <w:i/>
                <w:sz w:val="22"/>
                <w:szCs w:val="22"/>
                <w:color w:val="5A5A5A"/>
              </w:rPr>
              <w:t>Smith SR, Reed JF, Greenberg G. Early predictors for lower extremity amputation in a diabetic population: results of a case-controlled study. Int J Low Extrem Wounds. 2002 Sep; 1(3):170-3.</w:t>
            </w:r>
          </w:p>
        </w:tc>
        <w:tc>
          <w:tcPr>
            <w:tcW w:w="2310" w:type="auto"/>
            <w:tcMar>
              <w:top w:type="dxa" w:w="75"/>
              <w:bottom w:type="dxa" w:w="75"/>
            </w:tcMar>
          </w:tcPr>
          <w:p>
            <w:pPr/>
            <w:hyperlink r:id="R8c62fb6cc10e4174" w:history="1">
              <w:r>
                <w:rPr>
                  <w:rStyle w:val="Hyperlink"/>
                </w:rPr>
                <w:t>PubMed</w:t>
              </w:r>
            </w:hyperlink>
          </w:p>
          <w:p>
            <w:pPr/>
          </w:p>
        </w:tc>
      </w:tr>
      <w:tr>
        <w:tc>
          <w:tcPr>
            <w:tcW w:w="2310" w:type="auto"/>
            <w:tcMar>
              <w:top w:type="dxa" w:w="75"/>
              <w:bottom w:type="dxa" w:w="75"/>
            </w:tcMar>
          </w:tcPr>
          <w:p>
            <w:pPr/>
            <w:r>
              <w:rPr>
                <w:lang w:val="en-US"/>
                <w:b/>
                <w:sz w:val="24"/>
                <w:szCs w:val="24"/>
                <w:color w:val="505050"/>
              </w:rPr>
              <w:t>53.</w:t>
            </w:r>
          </w:p>
        </w:tc>
        <w:tc>
          <w:tcPr>
            <w:tcW w:w="2310" w:type="auto"/>
            <w:tcMar>
              <w:top w:type="dxa" w:w="75"/>
              <w:bottom w:type="dxa" w:w="75"/>
            </w:tcMar>
          </w:tcPr>
          <w:p>
            <w:pPr>
              <w:jc w:val="both"/>
            </w:pPr>
            <w:r>
              <w:rPr>
                <w:lang w:val="en-US"/>
                <w:i/>
                <w:sz w:val="22"/>
                <w:szCs w:val="22"/>
                <w:color w:val="5A5A5A"/>
              </w:rPr>
              <w:t>Smith SR, Reed JF. Prevalence of mixed infections in the diabetic pedal wound: a perspective based on a national audit. Int J Low Extrem Wounds. 2002 Jun; 1(2):125-8.</w:t>
            </w:r>
          </w:p>
        </w:tc>
        <w:tc>
          <w:tcPr>
            <w:tcW w:w="2310" w:type="auto"/>
            <w:tcMar>
              <w:top w:type="dxa" w:w="75"/>
              <w:bottom w:type="dxa" w:w="75"/>
            </w:tcMar>
          </w:tcPr>
          <w:p>
            <w:pPr/>
            <w:hyperlink r:id="R5a64a434ae454d46" w:history="1">
              <w:r>
                <w:rPr>
                  <w:rStyle w:val="Hyperlink"/>
                </w:rPr>
                <w:t>PubMed</w:t>
              </w:r>
            </w:hyperlink>
          </w:p>
          <w:p>
            <w:pPr/>
          </w:p>
        </w:tc>
      </w:tr>
      <w:tr>
        <w:tc>
          <w:tcPr>
            <w:tcW w:w="2310" w:type="auto"/>
            <w:tcMar>
              <w:top w:type="dxa" w:w="75"/>
              <w:bottom w:type="dxa" w:w="75"/>
            </w:tcMar>
          </w:tcPr>
          <w:p>
            <w:pPr/>
            <w:r>
              <w:rPr>
                <w:lang w:val="en-US"/>
                <w:b/>
                <w:sz w:val="24"/>
                <w:szCs w:val="24"/>
                <w:color w:val="505050"/>
              </w:rPr>
              <w:t>54.</w:t>
            </w:r>
          </w:p>
        </w:tc>
        <w:tc>
          <w:tcPr>
            <w:tcW w:w="2310" w:type="auto"/>
            <w:tcMar>
              <w:top w:type="dxa" w:w="75"/>
              <w:bottom w:type="dxa" w:w="75"/>
            </w:tcMar>
          </w:tcPr>
          <w:p>
            <w:pPr>
              <w:jc w:val="both"/>
            </w:pPr>
            <w:r>
              <w:rPr>
                <w:lang w:val="en-US"/>
                <w:i/>
                <w:sz w:val="22"/>
                <w:szCs w:val="22"/>
                <w:color w:val="5A5A5A"/>
              </w:rPr>
              <w:t>Gee W, Reed JF, McDonald KM, Madden AE. Ocular volume change per cardiac cycle. Ophthalmic Res. 2002 Mar-Apr; 34(2):94-6.</w:t>
            </w:r>
          </w:p>
        </w:tc>
        <w:tc>
          <w:tcPr>
            <w:tcW w:w="2310" w:type="auto"/>
            <w:tcMar>
              <w:top w:type="dxa" w:w="75"/>
              <w:bottom w:type="dxa" w:w="75"/>
            </w:tcMar>
          </w:tcPr>
          <w:p>
            <w:pPr/>
            <w:hyperlink r:id="R9a9981e6cdc84558" w:history="1">
              <w:r>
                <w:rPr>
                  <w:rStyle w:val="Hyperlink"/>
                </w:rPr>
                <w:t>PubMed</w:t>
              </w:r>
            </w:hyperlink>
          </w:p>
          <w:p>
            <w:pPr/>
          </w:p>
        </w:tc>
      </w:tr>
      <w:tr>
        <w:tc>
          <w:tcPr>
            <w:tcW w:w="2310" w:type="auto"/>
            <w:tcMar>
              <w:top w:type="dxa" w:w="75"/>
              <w:bottom w:type="dxa" w:w="75"/>
            </w:tcMar>
          </w:tcPr>
          <w:p>
            <w:pPr/>
            <w:r>
              <w:rPr>
                <w:lang w:val="en-US"/>
                <w:b/>
                <w:sz w:val="24"/>
                <w:szCs w:val="24"/>
                <w:color w:val="505050"/>
              </w:rPr>
              <w:t>55.</w:t>
            </w:r>
          </w:p>
        </w:tc>
        <w:tc>
          <w:tcPr>
            <w:tcW w:w="2310" w:type="auto"/>
            <w:tcMar>
              <w:top w:type="dxa" w:w="75"/>
              <w:bottom w:type="dxa" w:w="75"/>
            </w:tcMar>
          </w:tcPr>
          <w:p>
            <w:pPr>
              <w:jc w:val="both"/>
            </w:pPr>
            <w:r>
              <w:rPr>
                <w:lang w:val="en-US"/>
                <w:i/>
                <w:sz w:val="22"/>
                <w:szCs w:val="22"/>
                <w:color w:val="5A5A5A"/>
              </w:rPr>
              <w:t>Belletti D, Bolash RB, Arcona S, Reed JF. Improving guideline compliance: assessment of unit-based reminder for monitoring platelet counts post-PCI. J Healthc Qual. 2002 Jan-Feb; 24(1):9-14; quiz 14, 48.</w:t>
            </w:r>
          </w:p>
        </w:tc>
        <w:tc>
          <w:tcPr>
            <w:tcW w:w="2310" w:type="auto"/>
            <w:tcMar>
              <w:top w:type="dxa" w:w="75"/>
              <w:bottom w:type="dxa" w:w="75"/>
            </w:tcMar>
          </w:tcPr>
          <w:p>
            <w:pPr/>
            <w:hyperlink r:id="R27838d9b04214d62" w:history="1">
              <w:r>
                <w:rPr>
                  <w:rStyle w:val="Hyperlink"/>
                </w:rPr>
                <w:t>PubMed</w:t>
              </w:r>
            </w:hyperlink>
          </w:p>
          <w:p>
            <w:pPr/>
          </w:p>
        </w:tc>
      </w:tr>
      <w:tr>
        <w:tc>
          <w:tcPr>
            <w:tcW w:w="2310" w:type="auto"/>
            <w:tcMar>
              <w:top w:type="dxa" w:w="75"/>
              <w:bottom w:type="dxa" w:w="75"/>
            </w:tcMar>
          </w:tcPr>
          <w:p>
            <w:pPr/>
            <w:r>
              <w:rPr>
                <w:lang w:val="en-US"/>
                <w:b/>
                <w:sz w:val="24"/>
                <w:szCs w:val="24"/>
                <w:color w:val="505050"/>
              </w:rPr>
              <w:t>56.</w:t>
            </w:r>
          </w:p>
        </w:tc>
        <w:tc>
          <w:tcPr>
            <w:tcW w:w="2310" w:type="auto"/>
            <w:tcMar>
              <w:top w:type="dxa" w:w="75"/>
              <w:bottom w:type="dxa" w:w="75"/>
            </w:tcMar>
          </w:tcPr>
          <w:p>
            <w:pPr>
              <w:jc w:val="both"/>
            </w:pPr>
            <w:r>
              <w:rPr>
                <w:lang w:val="en-US"/>
                <w:i/>
                <w:sz w:val="22"/>
                <w:szCs w:val="22"/>
                <w:color w:val="5A5A5A"/>
              </w:rPr>
              <w:t>Azimuddin K, Khubchandani IT, Rosen L, Stasik JJ, Riether RD, Reed JF. Rectal prolapse: a search for the "best" operation. Am Surg. 2001 Jul; 67(7):622-7.</w:t>
            </w:r>
          </w:p>
        </w:tc>
        <w:tc>
          <w:tcPr>
            <w:tcW w:w="2310" w:type="auto"/>
            <w:tcMar>
              <w:top w:type="dxa" w:w="75"/>
              <w:bottom w:type="dxa" w:w="75"/>
            </w:tcMar>
          </w:tcPr>
          <w:p>
            <w:pPr/>
            <w:hyperlink r:id="R6ea6755a9e804d67" w:history="1">
              <w:r>
                <w:rPr>
                  <w:rStyle w:val="Hyperlink"/>
                </w:rPr>
                <w:t>PubMed</w:t>
              </w:r>
            </w:hyperlink>
          </w:p>
          <w:p>
            <w:pPr/>
          </w:p>
        </w:tc>
      </w:tr>
      <w:tr>
        <w:tc>
          <w:tcPr>
            <w:tcW w:w="2310" w:type="auto"/>
            <w:tcMar>
              <w:top w:type="dxa" w:w="75"/>
              <w:bottom w:type="dxa" w:w="75"/>
            </w:tcMar>
          </w:tcPr>
          <w:p>
            <w:pPr/>
            <w:r>
              <w:rPr>
                <w:lang w:val="en-US"/>
                <w:b/>
                <w:sz w:val="24"/>
                <w:szCs w:val="24"/>
                <w:color w:val="505050"/>
              </w:rPr>
              <w:t>57.</w:t>
            </w:r>
          </w:p>
        </w:tc>
        <w:tc>
          <w:tcPr>
            <w:tcW w:w="2310" w:type="auto"/>
            <w:tcMar>
              <w:top w:type="dxa" w:w="75"/>
              <w:bottom w:type="dxa" w:w="75"/>
            </w:tcMar>
          </w:tcPr>
          <w:p>
            <w:pPr>
              <w:jc w:val="both"/>
            </w:pPr>
            <w:r>
              <w:rPr>
                <w:lang w:val="en-US"/>
                <w:i/>
                <w:sz w:val="22"/>
                <w:szCs w:val="22"/>
                <w:color w:val="5A5A5A"/>
              </w:rPr>
              <w:t>Azimuddin K, Rosen L, Reed JF, Stasik JJ, Riether RD, Khubchandani IT. Readmissions after colorectal surgery cannot be predicted. Dis Colon Rectum. 2001 Jul; 44(7):942-6.</w:t>
            </w:r>
          </w:p>
        </w:tc>
        <w:tc>
          <w:tcPr>
            <w:tcW w:w="2310" w:type="auto"/>
            <w:tcMar>
              <w:top w:type="dxa" w:w="75"/>
              <w:bottom w:type="dxa" w:w="75"/>
            </w:tcMar>
          </w:tcPr>
          <w:p>
            <w:pPr/>
            <w:hyperlink r:id="Rf34dd6dedd76422e" w:history="1">
              <w:r>
                <w:rPr>
                  <w:rStyle w:val="Hyperlink"/>
                </w:rPr>
                <w:t>PubMed</w:t>
              </w:r>
            </w:hyperlink>
          </w:p>
          <w:p>
            <w:pPr/>
          </w:p>
        </w:tc>
      </w:tr>
      <w:tr>
        <w:tc>
          <w:tcPr>
            <w:tcW w:w="2310" w:type="auto"/>
            <w:tcMar>
              <w:top w:type="dxa" w:w="75"/>
              <w:bottom w:type="dxa" w:w="75"/>
            </w:tcMar>
          </w:tcPr>
          <w:p>
            <w:pPr/>
            <w:r>
              <w:rPr>
                <w:lang w:val="en-US"/>
                <w:b/>
                <w:sz w:val="24"/>
                <w:szCs w:val="24"/>
                <w:color w:val="505050"/>
              </w:rPr>
              <w:t>58.</w:t>
            </w:r>
          </w:p>
        </w:tc>
        <w:tc>
          <w:tcPr>
            <w:tcW w:w="2310" w:type="auto"/>
            <w:tcMar>
              <w:top w:type="dxa" w:w="75"/>
              <w:bottom w:type="dxa" w:w="75"/>
            </w:tcMar>
          </w:tcPr>
          <w:p>
            <w:pPr>
              <w:jc w:val="both"/>
            </w:pPr>
            <w:r>
              <w:rPr>
                <w:lang w:val="en-US"/>
                <w:i/>
                <w:sz w:val="22"/>
                <w:szCs w:val="22"/>
                <w:color w:val="5A5A5A"/>
              </w:rPr>
              <w:t>Azimuddin K, Rosen L, Reed JF. Computerized assessment of complications after colorectal surgery: is it valid? Dis Colon Rectum. 2001 Apr; 44(4):500-5.</w:t>
            </w:r>
          </w:p>
        </w:tc>
        <w:tc>
          <w:tcPr>
            <w:tcW w:w="2310" w:type="auto"/>
            <w:tcMar>
              <w:top w:type="dxa" w:w="75"/>
              <w:bottom w:type="dxa" w:w="75"/>
            </w:tcMar>
          </w:tcPr>
          <w:p>
            <w:pPr/>
            <w:hyperlink r:id="R0c870207185f4cc1" w:history="1">
              <w:r>
                <w:rPr>
                  <w:rStyle w:val="Hyperlink"/>
                </w:rPr>
                <w:t>PubMed</w:t>
              </w:r>
            </w:hyperlink>
          </w:p>
          <w:p>
            <w:pPr/>
          </w:p>
        </w:tc>
      </w:tr>
      <w:tr>
        <w:tc>
          <w:tcPr>
            <w:tcW w:w="2310" w:type="auto"/>
            <w:tcMar>
              <w:top w:type="dxa" w:w="75"/>
              <w:bottom w:type="dxa" w:w="75"/>
            </w:tcMar>
          </w:tcPr>
          <w:p>
            <w:pPr/>
            <w:r>
              <w:rPr>
                <w:lang w:val="en-US"/>
                <w:b/>
                <w:sz w:val="24"/>
                <w:szCs w:val="24"/>
                <w:color w:val="505050"/>
              </w:rPr>
              <w:t>59.</w:t>
            </w:r>
          </w:p>
        </w:tc>
        <w:tc>
          <w:tcPr>
            <w:tcW w:w="2310" w:type="auto"/>
            <w:tcMar>
              <w:top w:type="dxa" w:w="75"/>
              <w:bottom w:type="dxa" w:w="75"/>
            </w:tcMar>
          </w:tcPr>
          <w:p>
            <w:pPr>
              <w:jc w:val="both"/>
            </w:pPr>
            <w:r>
              <w:rPr>
                <w:lang w:val="en-US"/>
                <w:i/>
                <w:sz w:val="22"/>
                <w:szCs w:val="22"/>
                <w:color w:val="5A5A5A"/>
              </w:rPr>
              <w:t>Azimuddin K, Riether RD, Stasik JJ, Rosen L, Khubchandani IT, Reed JF. Transanal endoscopic microsurgery for excision of rectal lesions: technique and initial results. Surg Laparosc Endosc Percutan Tech. 2000 Dec; 10(6):372-8.</w:t>
            </w:r>
          </w:p>
        </w:tc>
        <w:tc>
          <w:tcPr>
            <w:tcW w:w="2310" w:type="auto"/>
            <w:tcMar>
              <w:top w:type="dxa" w:w="75"/>
              <w:bottom w:type="dxa" w:w="75"/>
            </w:tcMar>
          </w:tcPr>
          <w:p>
            <w:pPr/>
            <w:hyperlink r:id="R392499319c204acd" w:history="1">
              <w:r>
                <w:rPr>
                  <w:rStyle w:val="Hyperlink"/>
                </w:rPr>
                <w:t>PubMed</w:t>
              </w:r>
            </w:hyperlink>
          </w:p>
          <w:p>
            <w:pPr/>
          </w:p>
        </w:tc>
      </w:tr>
      <w:tr>
        <w:tc>
          <w:tcPr>
            <w:tcW w:w="2310" w:type="auto"/>
            <w:tcMar>
              <w:top w:type="dxa" w:w="75"/>
              <w:bottom w:type="dxa" w:w="75"/>
            </w:tcMar>
          </w:tcPr>
          <w:p>
            <w:pPr/>
            <w:r>
              <w:rPr>
                <w:lang w:val="en-US"/>
                <w:b/>
                <w:sz w:val="24"/>
                <w:szCs w:val="24"/>
                <w:color w:val="505050"/>
              </w:rPr>
              <w:t>60.</w:t>
            </w:r>
          </w:p>
        </w:tc>
        <w:tc>
          <w:tcPr>
            <w:tcW w:w="2310" w:type="auto"/>
            <w:tcMar>
              <w:top w:type="dxa" w:w="75"/>
              <w:bottom w:type="dxa" w:w="75"/>
            </w:tcMar>
          </w:tcPr>
          <w:p>
            <w:pPr>
              <w:jc w:val="both"/>
            </w:pPr>
            <w:r>
              <w:rPr>
                <w:lang w:val="en-US"/>
                <w:i/>
                <w:sz w:val="22"/>
                <w:szCs w:val="22"/>
                <w:color w:val="5A5A5A"/>
              </w:rPr>
              <w:t>Hobart DC, Nicholas GG, Reed JF, Nastasee SA. Carotid endarterectomy outcomes research: reduced resource utilization using a clinical protocol. Cardiovasc Surg. 2000 Oct; 8(6):446-51.</w:t>
            </w:r>
          </w:p>
        </w:tc>
        <w:tc>
          <w:tcPr>
            <w:tcW w:w="2310" w:type="auto"/>
            <w:tcMar>
              <w:top w:type="dxa" w:w="75"/>
              <w:bottom w:type="dxa" w:w="75"/>
            </w:tcMar>
          </w:tcPr>
          <w:p>
            <w:pPr/>
            <w:hyperlink r:id="Re963f4c673a149e0" w:history="1">
              <w:r>
                <w:rPr>
                  <w:rStyle w:val="Hyperlink"/>
                </w:rPr>
                <w:t>PubMed</w:t>
              </w:r>
            </w:hyperlink>
          </w:p>
          <w:p>
            <w:pPr/>
          </w:p>
        </w:tc>
      </w:tr>
      <w:tr>
        <w:tc>
          <w:tcPr>
            <w:tcW w:w="2310" w:type="auto"/>
            <w:tcMar>
              <w:top w:type="dxa" w:w="75"/>
              <w:bottom w:type="dxa" w:w="75"/>
            </w:tcMar>
          </w:tcPr>
          <w:p>
            <w:pPr/>
            <w:r>
              <w:rPr>
                <w:lang w:val="en-US"/>
                <w:b/>
                <w:sz w:val="24"/>
                <w:szCs w:val="24"/>
                <w:color w:val="505050"/>
              </w:rPr>
              <w:t>61.</w:t>
            </w:r>
          </w:p>
        </w:tc>
        <w:tc>
          <w:tcPr>
            <w:tcW w:w="2310" w:type="auto"/>
            <w:tcMar>
              <w:top w:type="dxa" w:w="75"/>
              <w:bottom w:type="dxa" w:w="75"/>
            </w:tcMar>
          </w:tcPr>
          <w:p>
            <w:pPr>
              <w:jc w:val="both"/>
            </w:pPr>
            <w:r>
              <w:rPr>
                <w:lang w:val="en-US"/>
                <w:i/>
                <w:sz w:val="22"/>
                <w:szCs w:val="22"/>
                <w:color w:val="5A5A5A"/>
              </w:rPr>
              <w:t>Reed JF. Homogeneity of kappa statistics in multiple samples. Comput Methods Programs Biomed. 2000 Aug; 63(1):43-6.</w:t>
            </w:r>
          </w:p>
        </w:tc>
        <w:tc>
          <w:tcPr>
            <w:tcW w:w="2310" w:type="auto"/>
            <w:tcMar>
              <w:top w:type="dxa" w:w="75"/>
              <w:bottom w:type="dxa" w:w="75"/>
            </w:tcMar>
          </w:tcPr>
          <w:p>
            <w:pPr/>
            <w:hyperlink r:id="Rb7409b7d09dd491c" w:history="1">
              <w:r>
                <w:rPr>
                  <w:rStyle w:val="Hyperlink"/>
                </w:rPr>
                <w:t>PubMed</w:t>
              </w:r>
            </w:hyperlink>
          </w:p>
          <w:p>
            <w:pPr/>
          </w:p>
        </w:tc>
      </w:tr>
      <w:tr>
        <w:tc>
          <w:tcPr>
            <w:tcW w:w="2310" w:type="auto"/>
            <w:tcMar>
              <w:top w:type="dxa" w:w="75"/>
              <w:bottom w:type="dxa" w:w="75"/>
            </w:tcMar>
          </w:tcPr>
          <w:p>
            <w:pPr/>
            <w:r>
              <w:rPr>
                <w:lang w:val="en-US"/>
                <w:b/>
                <w:sz w:val="24"/>
                <w:szCs w:val="24"/>
                <w:color w:val="505050"/>
              </w:rPr>
              <w:t>62.</w:t>
            </w:r>
          </w:p>
        </w:tc>
        <w:tc>
          <w:tcPr>
            <w:tcW w:w="2310" w:type="auto"/>
            <w:tcMar>
              <w:top w:type="dxa" w:w="75"/>
              <w:bottom w:type="dxa" w:w="75"/>
            </w:tcMar>
          </w:tcPr>
          <w:p>
            <w:pPr>
              <w:jc w:val="both"/>
            </w:pPr>
            <w:r>
              <w:rPr>
                <w:lang w:val="en-US"/>
                <w:i/>
                <w:sz w:val="22"/>
                <w:szCs w:val="22"/>
                <w:color w:val="5A5A5A"/>
              </w:rPr>
              <w:t>Derhammer F, Lucente V, Reed JF, Young MJ. Using a SANE interdisciplinary approach to care of sexual assault victims. Jt Comm J Qual Improv. 2000 Aug; 26(8):488-96.</w:t>
            </w:r>
          </w:p>
        </w:tc>
        <w:tc>
          <w:tcPr>
            <w:tcW w:w="2310" w:type="auto"/>
            <w:tcMar>
              <w:top w:type="dxa" w:w="75"/>
              <w:bottom w:type="dxa" w:w="75"/>
            </w:tcMar>
          </w:tcPr>
          <w:p>
            <w:pPr/>
            <w:hyperlink r:id="Re7e417c62bd64413" w:history="1">
              <w:r>
                <w:rPr>
                  <w:rStyle w:val="Hyperlink"/>
                </w:rPr>
                <w:t>PubMed</w:t>
              </w:r>
            </w:hyperlink>
          </w:p>
          <w:p>
            <w:pPr/>
          </w:p>
        </w:tc>
      </w:tr>
      <w:tr>
        <w:tc>
          <w:tcPr>
            <w:tcW w:w="2310" w:type="auto"/>
            <w:tcMar>
              <w:top w:type="dxa" w:w="75"/>
              <w:bottom w:type="dxa" w:w="75"/>
            </w:tcMar>
          </w:tcPr>
          <w:p>
            <w:pPr/>
            <w:r>
              <w:rPr>
                <w:lang w:val="en-US"/>
                <w:b/>
                <w:sz w:val="24"/>
                <w:szCs w:val="24"/>
                <w:color w:val="505050"/>
              </w:rPr>
              <w:t>63.</w:t>
            </w:r>
          </w:p>
        </w:tc>
        <w:tc>
          <w:tcPr>
            <w:tcW w:w="2310" w:type="auto"/>
            <w:tcMar>
              <w:top w:type="dxa" w:w="75"/>
              <w:bottom w:type="dxa" w:w="75"/>
            </w:tcMar>
          </w:tcPr>
          <w:p>
            <w:pPr>
              <w:jc w:val="both"/>
            </w:pPr>
            <w:r>
              <w:rPr>
                <w:lang w:val="en-US"/>
                <w:i/>
                <w:sz w:val="22"/>
                <w:szCs w:val="22"/>
                <w:color w:val="5A5A5A"/>
              </w:rPr>
              <w:t>Reed JF. Eliminating bias in randomized cluster trials with correlated binomial outcomes. Comput Methods Programs Biomed. 2000 Feb; 61(2):119-23.</w:t>
            </w:r>
          </w:p>
        </w:tc>
        <w:tc>
          <w:tcPr>
            <w:tcW w:w="2310" w:type="auto"/>
            <w:tcMar>
              <w:top w:type="dxa" w:w="75"/>
              <w:bottom w:type="dxa" w:w="75"/>
            </w:tcMar>
          </w:tcPr>
          <w:p>
            <w:pPr/>
            <w:hyperlink r:id="R0b676287eeb44ca1" w:history="1">
              <w:r>
                <w:rPr>
                  <w:rStyle w:val="Hyperlink"/>
                </w:rPr>
                <w:t>PubMed</w:t>
              </w:r>
            </w:hyperlink>
          </w:p>
          <w:p>
            <w:pPr/>
          </w:p>
        </w:tc>
      </w:tr>
      <w:tr>
        <w:tc>
          <w:tcPr>
            <w:tcW w:w="2310" w:type="auto"/>
            <w:tcMar>
              <w:top w:type="dxa" w:w="75"/>
              <w:bottom w:type="dxa" w:w="75"/>
            </w:tcMar>
          </w:tcPr>
          <w:p>
            <w:pPr/>
            <w:r>
              <w:rPr>
                <w:lang w:val="en-US"/>
                <w:b/>
                <w:sz w:val="24"/>
                <w:szCs w:val="24"/>
                <w:color w:val="505050"/>
              </w:rPr>
              <w:t>64.</w:t>
            </w:r>
          </w:p>
        </w:tc>
        <w:tc>
          <w:tcPr>
            <w:tcW w:w="2310" w:type="auto"/>
            <w:tcMar>
              <w:top w:type="dxa" w:w="75"/>
              <w:bottom w:type="dxa" w:w="75"/>
            </w:tcMar>
          </w:tcPr>
          <w:p>
            <w:pPr>
              <w:jc w:val="both"/>
            </w:pPr>
            <w:r>
              <w:rPr>
                <w:lang w:val="en-US"/>
                <w:i/>
                <w:sz w:val="22"/>
                <w:szCs w:val="22"/>
                <w:color w:val="5A5A5A"/>
              </w:rPr>
              <w:t>Gorski TF, Rosen L, Lawrence S, Helfrich D, Reed JF. Usefulness of a state-legislated, comparative database to evaluate quality in colorectal surgery. Dis Colon Rectum. 1999 Nov; 42(11):1381-7.</w:t>
            </w:r>
          </w:p>
        </w:tc>
        <w:tc>
          <w:tcPr>
            <w:tcW w:w="2310" w:type="auto"/>
            <w:tcMar>
              <w:top w:type="dxa" w:w="75"/>
              <w:bottom w:type="dxa" w:w="75"/>
            </w:tcMar>
          </w:tcPr>
          <w:p>
            <w:pPr/>
            <w:hyperlink r:id="Re209306c28714ea3" w:history="1">
              <w:r>
                <w:rPr>
                  <w:rStyle w:val="Hyperlink"/>
                </w:rPr>
                <w:t>PubMed</w:t>
              </w:r>
            </w:hyperlink>
          </w:p>
          <w:p>
            <w:pPr/>
          </w:p>
        </w:tc>
      </w:tr>
      <w:tr>
        <w:tc>
          <w:tcPr>
            <w:tcW w:w="2310" w:type="auto"/>
            <w:tcMar>
              <w:top w:type="dxa" w:w="75"/>
              <w:bottom w:type="dxa" w:w="75"/>
            </w:tcMar>
          </w:tcPr>
          <w:p>
            <w:pPr/>
            <w:r>
              <w:rPr>
                <w:lang w:val="en-US"/>
                <w:b/>
                <w:sz w:val="24"/>
                <w:szCs w:val="24"/>
                <w:color w:val="505050"/>
              </w:rPr>
              <w:t>65.</w:t>
            </w:r>
          </w:p>
        </w:tc>
        <w:tc>
          <w:tcPr>
            <w:tcW w:w="2310" w:type="auto"/>
            <w:tcMar>
              <w:top w:type="dxa" w:w="75"/>
              <w:bottom w:type="dxa" w:w="75"/>
            </w:tcMar>
          </w:tcPr>
          <w:p>
            <w:pPr>
              <w:jc w:val="both"/>
            </w:pPr>
            <w:r>
              <w:rPr>
                <w:lang w:val="en-US"/>
                <w:i/>
                <w:sz w:val="22"/>
                <w:szCs w:val="22"/>
                <w:color w:val="5A5A5A"/>
              </w:rPr>
              <w:t>Kaufmann MW, Fitzgibbons JP, Sussman EJ, Reed JF, Einfalt JM, Rodgers JK, Fricchione GL. Relation between myocardial infarction, depression, hostility, and death. Am Heart J. 1999 Sep; 138(3 Pt 1):549-54.</w:t>
            </w:r>
          </w:p>
        </w:tc>
        <w:tc>
          <w:tcPr>
            <w:tcW w:w="2310" w:type="auto"/>
            <w:tcMar>
              <w:top w:type="dxa" w:w="75"/>
              <w:bottom w:type="dxa" w:w="75"/>
            </w:tcMar>
          </w:tcPr>
          <w:p>
            <w:pPr/>
            <w:hyperlink r:id="Re338c63ce63b452b" w:history="1">
              <w:r>
                <w:rPr>
                  <w:rStyle w:val="Hyperlink"/>
                </w:rPr>
                <w:t>PubMed</w:t>
              </w:r>
            </w:hyperlink>
          </w:p>
          <w:p>
            <w:pPr/>
          </w:p>
        </w:tc>
      </w:tr>
      <w:tr>
        <w:tc>
          <w:tcPr>
            <w:tcW w:w="2310" w:type="auto"/>
            <w:tcMar>
              <w:top w:type="dxa" w:w="75"/>
              <w:bottom w:type="dxa" w:w="75"/>
            </w:tcMar>
          </w:tcPr>
          <w:p>
            <w:pPr/>
            <w:r>
              <w:rPr>
                <w:lang w:val="en-US"/>
                <w:b/>
                <w:sz w:val="24"/>
                <w:szCs w:val="24"/>
                <w:color w:val="505050"/>
              </w:rPr>
              <w:t>66.</w:t>
            </w:r>
          </w:p>
        </w:tc>
        <w:tc>
          <w:tcPr>
            <w:tcW w:w="2310" w:type="auto"/>
            <w:tcMar>
              <w:top w:type="dxa" w:w="75"/>
              <w:bottom w:type="dxa" w:w="75"/>
            </w:tcMar>
          </w:tcPr>
          <w:p>
            <w:pPr>
              <w:jc w:val="both"/>
            </w:pPr>
            <w:r>
              <w:rPr>
                <w:lang w:val="en-US"/>
                <w:i/>
                <w:sz w:val="22"/>
                <w:szCs w:val="22"/>
                <w:color w:val="5A5A5A"/>
              </w:rPr>
              <w:t>Rae-Grant AD, Eckert NJ, Bartz S, Reed JF. Sensory symptoms of multiple sclerosis: a hidden reservoir of morbidity. Mult Scler. 1999 Jun; 5(3):179-83.</w:t>
            </w:r>
          </w:p>
        </w:tc>
        <w:tc>
          <w:tcPr>
            <w:tcW w:w="2310" w:type="auto"/>
            <w:tcMar>
              <w:top w:type="dxa" w:w="75"/>
              <w:bottom w:type="dxa" w:w="75"/>
            </w:tcMar>
          </w:tcPr>
          <w:p>
            <w:pPr/>
            <w:hyperlink r:id="R4b461cd7c781424c" w:history="1">
              <w:r>
                <w:rPr>
                  <w:rStyle w:val="Hyperlink"/>
                </w:rPr>
                <w:t>PubMed</w:t>
              </w:r>
            </w:hyperlink>
          </w:p>
          <w:p>
            <w:pPr/>
          </w:p>
        </w:tc>
      </w:tr>
      <w:tr>
        <w:tc>
          <w:tcPr>
            <w:tcW w:w="2310" w:type="auto"/>
            <w:tcMar>
              <w:top w:type="dxa" w:w="75"/>
              <w:bottom w:type="dxa" w:w="75"/>
            </w:tcMar>
          </w:tcPr>
          <w:p>
            <w:pPr/>
            <w:r>
              <w:rPr>
                <w:lang w:val="en-US"/>
                <w:b/>
                <w:sz w:val="24"/>
                <w:szCs w:val="24"/>
                <w:color w:val="505050"/>
              </w:rPr>
              <w:t>67.</w:t>
            </w:r>
          </w:p>
        </w:tc>
        <w:tc>
          <w:tcPr>
            <w:tcW w:w="2310" w:type="auto"/>
            <w:tcMar>
              <w:top w:type="dxa" w:w="75"/>
              <w:bottom w:type="dxa" w:w="75"/>
            </w:tcMar>
          </w:tcPr>
          <w:p>
            <w:pPr>
              <w:jc w:val="both"/>
            </w:pPr>
            <w:r>
              <w:rPr>
                <w:lang w:val="en-US"/>
                <w:i/>
                <w:sz w:val="22"/>
                <w:szCs w:val="22"/>
                <w:color w:val="5A5A5A"/>
              </w:rPr>
              <w:t>Gee W, Reed JF. Ocular volume change per minute with ocular pneumoplethysmography. Ophthalmic Res. 1999; 31(5):351-7.</w:t>
            </w:r>
          </w:p>
        </w:tc>
        <w:tc>
          <w:tcPr>
            <w:tcW w:w="2310" w:type="auto"/>
            <w:tcMar>
              <w:top w:type="dxa" w:w="75"/>
              <w:bottom w:type="dxa" w:w="75"/>
            </w:tcMar>
          </w:tcPr>
          <w:p>
            <w:pPr/>
            <w:hyperlink r:id="Rdceb37f299bf4527" w:history="1">
              <w:r>
                <w:rPr>
                  <w:rStyle w:val="Hyperlink"/>
                </w:rPr>
                <w:t>PubMed</w:t>
              </w:r>
            </w:hyperlink>
          </w:p>
          <w:p>
            <w:pPr/>
          </w:p>
        </w:tc>
      </w:tr>
      <w:tr>
        <w:tc>
          <w:tcPr>
            <w:tcW w:w="2310" w:type="auto"/>
            <w:tcMar>
              <w:top w:type="dxa" w:w="75"/>
              <w:bottom w:type="dxa" w:w="75"/>
            </w:tcMar>
          </w:tcPr>
          <w:p>
            <w:pPr/>
            <w:r>
              <w:rPr>
                <w:lang w:val="en-US"/>
                <w:b/>
                <w:sz w:val="24"/>
                <w:szCs w:val="24"/>
                <w:color w:val="505050"/>
              </w:rPr>
              <w:t>68.</w:t>
            </w:r>
          </w:p>
        </w:tc>
        <w:tc>
          <w:tcPr>
            <w:tcW w:w="2310" w:type="auto"/>
            <w:tcMar>
              <w:top w:type="dxa" w:w="75"/>
              <w:bottom w:type="dxa" w:w="75"/>
            </w:tcMar>
          </w:tcPr>
          <w:p>
            <w:pPr>
              <w:jc w:val="both"/>
            </w:pPr>
            <w:r>
              <w:rPr>
                <w:lang w:val="en-US"/>
                <w:i/>
                <w:sz w:val="22"/>
                <w:szCs w:val="22"/>
                <w:color w:val="5A5A5A"/>
              </w:rPr>
              <w:t>Frassinelli P, Werner M, Reed JF, Scagliotti C. Laparoscopic cholecystectomy alleviates pain in patients with acalculous biliary disease. Surg Laparosc Endosc. 1998 Feb; 8(1):30-4.</w:t>
            </w:r>
          </w:p>
        </w:tc>
        <w:tc>
          <w:tcPr>
            <w:tcW w:w="2310" w:type="auto"/>
            <w:tcMar>
              <w:top w:type="dxa" w:w="75"/>
              <w:bottom w:type="dxa" w:w="75"/>
            </w:tcMar>
          </w:tcPr>
          <w:p>
            <w:pPr/>
            <w:hyperlink r:id="R13e94a112c32496c" w:history="1">
              <w:r>
                <w:rPr>
                  <w:rStyle w:val="Hyperlink"/>
                </w:rPr>
                <w:t>PubMed</w:t>
              </w:r>
            </w:hyperlink>
          </w:p>
          <w:p>
            <w:pPr/>
          </w:p>
        </w:tc>
      </w:tr>
      <w:tr>
        <w:tc>
          <w:tcPr>
            <w:tcW w:w="2310" w:type="auto"/>
            <w:tcMar>
              <w:top w:type="dxa" w:w="75"/>
              <w:bottom w:type="dxa" w:w="75"/>
            </w:tcMar>
          </w:tcPr>
          <w:p>
            <w:pPr/>
            <w:r>
              <w:rPr>
                <w:lang w:val="en-US"/>
                <w:b/>
                <w:sz w:val="24"/>
                <w:szCs w:val="24"/>
                <w:color w:val="505050"/>
              </w:rPr>
              <w:t>69.</w:t>
            </w:r>
          </w:p>
        </w:tc>
        <w:tc>
          <w:tcPr>
            <w:tcW w:w="2310" w:type="auto"/>
            <w:tcMar>
              <w:top w:type="dxa" w:w="75"/>
              <w:bottom w:type="dxa" w:w="75"/>
            </w:tcMar>
          </w:tcPr>
          <w:p>
            <w:pPr>
              <w:jc w:val="both"/>
            </w:pPr>
            <w:r>
              <w:rPr>
                <w:lang w:val="en-US"/>
                <w:i/>
                <w:sz w:val="22"/>
                <w:szCs w:val="22"/>
                <w:color w:val="5A5A5A"/>
              </w:rPr>
              <w:t>Arangio GA, Chen C, Kalady M, Reed JF. Thigh muscle size and strength after anterior cruciate ligament reconstruction and rehabilitation. J Orthop Sports Phys Ther. 1997 Nov; 26(5):238-43.</w:t>
            </w:r>
          </w:p>
        </w:tc>
        <w:tc>
          <w:tcPr>
            <w:tcW w:w="2310" w:type="auto"/>
            <w:tcMar>
              <w:top w:type="dxa" w:w="75"/>
              <w:bottom w:type="dxa" w:w="75"/>
            </w:tcMar>
          </w:tcPr>
          <w:p>
            <w:pPr/>
            <w:hyperlink r:id="Re0d6c5c36e0f4d3f" w:history="1">
              <w:r>
                <w:rPr>
                  <w:rStyle w:val="Hyperlink"/>
                </w:rPr>
                <w:t>PubMed</w:t>
              </w:r>
            </w:hyperlink>
          </w:p>
          <w:p>
            <w:pPr/>
          </w:p>
        </w:tc>
      </w:tr>
      <w:tr>
        <w:tc>
          <w:tcPr>
            <w:tcW w:w="2310" w:type="auto"/>
            <w:tcMar>
              <w:top w:type="dxa" w:w="75"/>
              <w:bottom w:type="dxa" w:w="75"/>
            </w:tcMar>
          </w:tcPr>
          <w:p>
            <w:pPr/>
            <w:r>
              <w:rPr>
                <w:lang w:val="en-US"/>
                <w:b/>
                <w:sz w:val="24"/>
                <w:szCs w:val="24"/>
                <w:color w:val="505050"/>
              </w:rPr>
              <w:t>70.</w:t>
            </w:r>
          </w:p>
        </w:tc>
        <w:tc>
          <w:tcPr>
            <w:tcW w:w="2310" w:type="auto"/>
            <w:tcMar>
              <w:top w:type="dxa" w:w="75"/>
              <w:bottom w:type="dxa" w:w="75"/>
            </w:tcMar>
          </w:tcPr>
          <w:p>
            <w:pPr>
              <w:jc w:val="both"/>
            </w:pPr>
            <w:r>
              <w:rPr>
                <w:lang w:val="en-US"/>
                <w:i/>
                <w:sz w:val="22"/>
                <w:szCs w:val="22"/>
                <w:color w:val="5A5A5A"/>
              </w:rPr>
              <w:t>Castaldo JE, Nelson JJ, Reed JF, Longenecker JE, Toole JF. The delay in reporting symptoms of carotid artery stenosis in an at-risk population. The Asymptomatic Carotid Atherosclerosis Study experience: a statement of concern regarding watchful waiting. Arch Neurol. 1997 Oct; 54(10):1267-71.</w:t>
            </w:r>
          </w:p>
        </w:tc>
        <w:tc>
          <w:tcPr>
            <w:tcW w:w="2310" w:type="auto"/>
            <w:tcMar>
              <w:top w:type="dxa" w:w="75"/>
              <w:bottom w:type="dxa" w:w="75"/>
            </w:tcMar>
          </w:tcPr>
          <w:p>
            <w:pPr/>
            <w:hyperlink r:id="R28c986317b424f0c" w:history="1">
              <w:r>
                <w:rPr>
                  <w:rStyle w:val="Hyperlink"/>
                </w:rPr>
                <w:t>PubMed</w:t>
              </w:r>
            </w:hyperlink>
          </w:p>
          <w:p>
            <w:pPr/>
          </w:p>
        </w:tc>
      </w:tr>
      <w:tr>
        <w:tc>
          <w:tcPr>
            <w:tcW w:w="2310" w:type="auto"/>
            <w:tcMar>
              <w:top w:type="dxa" w:w="75"/>
              <w:bottom w:type="dxa" w:w="75"/>
            </w:tcMar>
          </w:tcPr>
          <w:p>
            <w:pPr/>
            <w:r>
              <w:rPr>
                <w:lang w:val="en-US"/>
                <w:b/>
                <w:sz w:val="24"/>
                <w:szCs w:val="24"/>
                <w:color w:val="505050"/>
              </w:rPr>
              <w:t>71.</w:t>
            </w:r>
          </w:p>
        </w:tc>
        <w:tc>
          <w:tcPr>
            <w:tcW w:w="2310" w:type="auto"/>
            <w:tcMar>
              <w:top w:type="dxa" w:w="75"/>
              <w:bottom w:type="dxa" w:w="75"/>
            </w:tcMar>
          </w:tcPr>
          <w:p>
            <w:pPr>
              <w:jc w:val="both"/>
            </w:pPr>
            <w:r>
              <w:rPr>
                <w:lang w:val="en-US"/>
                <w:i/>
                <w:sz w:val="22"/>
                <w:szCs w:val="22"/>
                <w:color w:val="5A5A5A"/>
              </w:rPr>
              <w:t>Agolini SF, Shah K, Jaffe J, Newcomb J, Rhodes M, Reed JF. Arterial embolization is a rapid and effective technique for controlling pelvic fracture hemorrhage. J Trauma. 1997 Sep; 43(3):395-9.</w:t>
            </w:r>
          </w:p>
        </w:tc>
        <w:tc>
          <w:tcPr>
            <w:tcW w:w="2310" w:type="auto"/>
            <w:tcMar>
              <w:top w:type="dxa" w:w="75"/>
              <w:bottom w:type="dxa" w:w="75"/>
            </w:tcMar>
          </w:tcPr>
          <w:p>
            <w:pPr/>
            <w:hyperlink r:id="R8e8fd6d20d704a4f" w:history="1">
              <w:r>
                <w:rPr>
                  <w:rStyle w:val="Hyperlink"/>
                </w:rPr>
                <w:t>PubMed</w:t>
              </w:r>
            </w:hyperlink>
          </w:p>
          <w:p>
            <w:pPr/>
          </w:p>
        </w:tc>
      </w:tr>
      <w:tr>
        <w:tc>
          <w:tcPr>
            <w:tcW w:w="2310" w:type="auto"/>
            <w:tcMar>
              <w:top w:type="dxa" w:w="75"/>
              <w:bottom w:type="dxa" w:w="75"/>
            </w:tcMar>
          </w:tcPr>
          <w:p>
            <w:pPr/>
            <w:r>
              <w:rPr>
                <w:lang w:val="en-US"/>
                <w:b/>
                <w:sz w:val="24"/>
                <w:szCs w:val="24"/>
                <w:color w:val="505050"/>
              </w:rPr>
              <w:t>72.</w:t>
            </w:r>
          </w:p>
        </w:tc>
        <w:tc>
          <w:tcPr>
            <w:tcW w:w="2310" w:type="auto"/>
            <w:tcMar>
              <w:top w:type="dxa" w:w="75"/>
              <w:bottom w:type="dxa" w:w="75"/>
            </w:tcMar>
          </w:tcPr>
          <w:p>
            <w:pPr>
              <w:jc w:val="both"/>
            </w:pPr>
            <w:r>
              <w:rPr>
                <w:lang w:val="en-US"/>
                <w:i/>
                <w:sz w:val="22"/>
                <w:szCs w:val="22"/>
                <w:color w:val="5A5A5A"/>
              </w:rPr>
              <w:t>Arangio GA, Lehr S, Reed JF. Reemployment of patients with surgical salvage of open, high-energy tibial fractures: an outcome study. J Trauma. 1997 May; 42(5):942-5.</w:t>
            </w:r>
          </w:p>
        </w:tc>
        <w:tc>
          <w:tcPr>
            <w:tcW w:w="2310" w:type="auto"/>
            <w:tcMar>
              <w:top w:type="dxa" w:w="75"/>
              <w:bottom w:type="dxa" w:w="75"/>
            </w:tcMar>
          </w:tcPr>
          <w:p>
            <w:pPr/>
            <w:hyperlink r:id="R7dac87186e2645b1" w:history="1">
              <w:r>
                <w:rPr>
                  <w:rStyle w:val="Hyperlink"/>
                </w:rPr>
                <w:t>PubMed</w:t>
              </w:r>
            </w:hyperlink>
          </w:p>
          <w:p>
            <w:pPr/>
          </w:p>
        </w:tc>
      </w:tr>
      <w:tr>
        <w:tc>
          <w:tcPr>
            <w:tcW w:w="2310" w:type="auto"/>
            <w:tcMar>
              <w:top w:type="dxa" w:w="75"/>
              <w:bottom w:type="dxa" w:w="75"/>
            </w:tcMar>
          </w:tcPr>
          <w:p>
            <w:pPr/>
            <w:r>
              <w:rPr>
                <w:lang w:val="en-US"/>
                <w:b/>
                <w:sz w:val="24"/>
                <w:szCs w:val="24"/>
                <w:color w:val="505050"/>
              </w:rPr>
              <w:t>73.</w:t>
            </w:r>
          </w:p>
        </w:tc>
        <w:tc>
          <w:tcPr>
            <w:tcW w:w="2310" w:type="auto"/>
            <w:tcMar>
              <w:top w:type="dxa" w:w="75"/>
              <w:bottom w:type="dxa" w:w="75"/>
            </w:tcMar>
          </w:tcPr>
          <w:p>
            <w:pPr>
              <w:jc w:val="both"/>
            </w:pPr>
            <w:r>
              <w:rPr>
                <w:lang w:val="en-US"/>
                <w:i/>
                <w:sz w:val="22"/>
                <w:szCs w:val="22"/>
                <w:color w:val="5A5A5A"/>
              </w:rPr>
              <w:t>Marcinczyk MJ, Nicholas GG, Reed JF, Nastasee SA. Asymptomatic carotid endarterectomy. Patient and surgeon selection. Stroke. 1997 Feb; 28(2):291-6.</w:t>
            </w:r>
          </w:p>
        </w:tc>
        <w:tc>
          <w:tcPr>
            <w:tcW w:w="2310" w:type="auto"/>
            <w:tcMar>
              <w:top w:type="dxa" w:w="75"/>
              <w:bottom w:type="dxa" w:w="75"/>
            </w:tcMar>
          </w:tcPr>
          <w:p>
            <w:pPr/>
            <w:hyperlink r:id="R444320e4bc0f4a89" w:history="1">
              <w:r>
                <w:rPr>
                  <w:rStyle w:val="Hyperlink"/>
                </w:rPr>
                <w:t>PubMed</w:t>
              </w:r>
            </w:hyperlink>
          </w:p>
          <w:p>
            <w:pPr/>
          </w:p>
        </w:tc>
      </w:tr>
      <w:tr>
        <w:tc>
          <w:tcPr>
            <w:tcW w:w="2310" w:type="auto"/>
            <w:tcMar>
              <w:top w:type="dxa" w:w="75"/>
              <w:bottom w:type="dxa" w:w="75"/>
            </w:tcMar>
          </w:tcPr>
          <w:p>
            <w:pPr/>
            <w:r>
              <w:rPr>
                <w:lang w:val="en-US"/>
                <w:b/>
                <w:sz w:val="24"/>
                <w:szCs w:val="24"/>
                <w:color w:val="505050"/>
              </w:rPr>
              <w:t>74.</w:t>
            </w:r>
          </w:p>
        </w:tc>
        <w:tc>
          <w:tcPr>
            <w:tcW w:w="2310" w:type="auto"/>
            <w:tcMar>
              <w:top w:type="dxa" w:w="75"/>
              <w:bottom w:type="dxa" w:w="75"/>
            </w:tcMar>
          </w:tcPr>
          <w:p>
            <w:pPr>
              <w:jc w:val="both"/>
            </w:pPr>
            <w:r>
              <w:rPr>
                <w:lang w:val="en-US"/>
                <w:i/>
                <w:sz w:val="22"/>
                <w:szCs w:val="22"/>
                <w:color w:val="5A5A5A"/>
              </w:rPr>
              <w:t>Lucha PA, Rosen L, Olenwine JA, Reed JF, Riether RD, Stasik JJ, Khubchandani IT. Value of carcinoembryonic antigen monitoring in curative surgery for recurrent colorectal carcinoma. Dis Colon Rectum. 1997 Feb; 40(2):145-9.</w:t>
            </w:r>
          </w:p>
        </w:tc>
        <w:tc>
          <w:tcPr>
            <w:tcW w:w="2310" w:type="auto"/>
            <w:tcMar>
              <w:top w:type="dxa" w:w="75"/>
              <w:bottom w:type="dxa" w:w="75"/>
            </w:tcMar>
          </w:tcPr>
          <w:p>
            <w:pPr/>
            <w:hyperlink r:id="Rdf5bc2740e9c48e1" w:history="1">
              <w:r>
                <w:rPr>
                  <w:rStyle w:val="Hyperlink"/>
                </w:rPr>
                <w:t>PubMed</w:t>
              </w:r>
            </w:hyperlink>
          </w:p>
          <w:p>
            <w:pPr/>
          </w:p>
        </w:tc>
      </w:tr>
      <w:tr>
        <w:tc>
          <w:tcPr>
            <w:tcW w:w="2310" w:type="auto"/>
            <w:tcMar>
              <w:top w:type="dxa" w:w="75"/>
              <w:bottom w:type="dxa" w:w="75"/>
            </w:tcMar>
          </w:tcPr>
          <w:p>
            <w:pPr/>
            <w:r>
              <w:rPr>
                <w:lang w:val="en-US"/>
                <w:b/>
                <w:sz w:val="24"/>
                <w:szCs w:val="24"/>
                <w:color w:val="505050"/>
              </w:rPr>
              <w:t>75.</w:t>
            </w:r>
          </w:p>
        </w:tc>
        <w:tc>
          <w:tcPr>
            <w:tcW w:w="2310" w:type="auto"/>
            <w:tcMar>
              <w:top w:type="dxa" w:w="75"/>
              <w:bottom w:type="dxa" w:w="75"/>
            </w:tcMar>
          </w:tcPr>
          <w:p>
            <w:pPr>
              <w:jc w:val="both"/>
            </w:pPr>
            <w:r>
              <w:rPr>
                <w:lang w:val="en-US"/>
                <w:i/>
                <w:sz w:val="22"/>
                <w:szCs w:val="22"/>
                <w:color w:val="5A5A5A"/>
              </w:rPr>
              <w:t>Reed JF, Baumann M, Petzel R, Weeks HS. Data management of a pneumonia screening algorithm in Veterans Affairs Medical Centers. J Med Syst. 1996 Dec; 20(6):395-401.</w:t>
            </w:r>
          </w:p>
        </w:tc>
        <w:tc>
          <w:tcPr>
            <w:tcW w:w="2310" w:type="auto"/>
            <w:tcMar>
              <w:top w:type="dxa" w:w="75"/>
              <w:bottom w:type="dxa" w:w="75"/>
            </w:tcMar>
          </w:tcPr>
          <w:p>
            <w:pPr/>
            <w:hyperlink r:id="R28cec136d0dd46a0" w:history="1">
              <w:r>
                <w:rPr>
                  <w:rStyle w:val="Hyperlink"/>
                </w:rPr>
                <w:t>PubMed</w:t>
              </w:r>
            </w:hyperlink>
          </w:p>
          <w:p>
            <w:pPr/>
          </w:p>
        </w:tc>
      </w:tr>
      <w:tr>
        <w:tc>
          <w:tcPr>
            <w:tcW w:w="2310" w:type="auto"/>
            <w:tcMar>
              <w:top w:type="dxa" w:w="75"/>
              <w:bottom w:type="dxa" w:w="75"/>
            </w:tcMar>
          </w:tcPr>
          <w:p>
            <w:pPr/>
            <w:r>
              <w:rPr>
                <w:lang w:val="en-US"/>
                <w:b/>
                <w:sz w:val="24"/>
                <w:szCs w:val="24"/>
                <w:color w:val="505050"/>
              </w:rPr>
              <w:t>76.</w:t>
            </w:r>
          </w:p>
        </w:tc>
        <w:tc>
          <w:tcPr>
            <w:tcW w:w="2310" w:type="auto"/>
            <w:tcMar>
              <w:top w:type="dxa" w:w="75"/>
              <w:bottom w:type="dxa" w:w="75"/>
            </w:tcMar>
          </w:tcPr>
          <w:p>
            <w:pPr>
              <w:jc w:val="both"/>
            </w:pPr>
            <w:r>
              <w:rPr>
                <w:lang w:val="en-US"/>
                <w:i/>
                <w:sz w:val="22"/>
                <w:szCs w:val="22"/>
                <w:color w:val="5A5A5A"/>
              </w:rPr>
              <w:t>Rae-Grant AD, Eckert N, Barbour PJ, Castaldo JE, Gee W, Wohlberg CJ, Lin ZS, Reed JF. Outcome of severe brain injury: a multimodality neurophysiologic study. J Trauma. 1996 Mar; 40(3):40l-7.</w:t>
            </w:r>
          </w:p>
        </w:tc>
        <w:tc>
          <w:tcPr>
            <w:tcW w:w="2310" w:type="auto"/>
            <w:tcMar>
              <w:top w:type="dxa" w:w="75"/>
              <w:bottom w:type="dxa" w:w="75"/>
            </w:tcMar>
          </w:tcPr>
          <w:p>
            <w:pPr/>
            <w:hyperlink r:id="R926d962754b74424" w:history="1">
              <w:r>
                <w:rPr>
                  <w:rStyle w:val="Hyperlink"/>
                </w:rPr>
                <w:t>PubMed</w:t>
              </w:r>
            </w:hyperlink>
          </w:p>
          <w:p>
            <w:pPr/>
          </w:p>
        </w:tc>
      </w:tr>
      <w:tr>
        <w:tc>
          <w:tcPr>
            <w:tcW w:w="2310" w:type="auto"/>
            <w:tcMar>
              <w:top w:type="dxa" w:w="75"/>
              <w:bottom w:type="dxa" w:w="75"/>
            </w:tcMar>
          </w:tcPr>
          <w:p>
            <w:pPr/>
            <w:r>
              <w:rPr>
                <w:lang w:val="en-US"/>
                <w:b/>
                <w:sz w:val="24"/>
                <w:szCs w:val="24"/>
                <w:color w:val="505050"/>
              </w:rPr>
              <w:t>77.</w:t>
            </w:r>
          </w:p>
        </w:tc>
        <w:tc>
          <w:tcPr>
            <w:tcW w:w="2310" w:type="auto"/>
            <w:tcMar>
              <w:top w:type="dxa" w:w="75"/>
              <w:bottom w:type="dxa" w:w="75"/>
            </w:tcMar>
          </w:tcPr>
          <w:p>
            <w:pPr>
              <w:jc w:val="both"/>
            </w:pPr>
            <w:r>
              <w:rPr>
                <w:lang w:val="en-US"/>
                <w:i/>
                <w:sz w:val="22"/>
                <w:szCs w:val="22"/>
                <w:color w:val="5A5A5A"/>
              </w:rPr>
              <w:t>Rosen L, Stasik JJ, Reed JF, Olenwine JA, Aronoff JS, Sherman D. Variations in colon and rectal surgical mortality. Comparison of specialties with a state-legislated database. Dis Colon Rectum. 1996 Feb; 39(2):129-35.</w:t>
            </w:r>
          </w:p>
        </w:tc>
        <w:tc>
          <w:tcPr>
            <w:tcW w:w="2310" w:type="auto"/>
            <w:tcMar>
              <w:top w:type="dxa" w:w="75"/>
              <w:bottom w:type="dxa" w:w="75"/>
            </w:tcMar>
          </w:tcPr>
          <w:p>
            <w:pPr/>
            <w:hyperlink r:id="R15180d4c38ae4fe8" w:history="1">
              <w:r>
                <w:rPr>
                  <w:rStyle w:val="Hyperlink"/>
                </w:rPr>
                <w:t>PubMed</w:t>
              </w:r>
            </w:hyperlink>
          </w:p>
          <w:p>
            <w:pPr/>
          </w:p>
        </w:tc>
      </w:tr>
      <w:tr>
        <w:tc>
          <w:tcPr>
            <w:tcW w:w="2310" w:type="auto"/>
            <w:tcMar>
              <w:top w:type="dxa" w:w="75"/>
              <w:bottom w:type="dxa" w:w="75"/>
            </w:tcMar>
          </w:tcPr>
          <w:p>
            <w:pPr/>
            <w:r>
              <w:rPr>
                <w:lang w:val="en-US"/>
                <w:b/>
                <w:sz w:val="24"/>
                <w:szCs w:val="24"/>
                <w:color w:val="505050"/>
              </w:rPr>
              <w:t>78.</w:t>
            </w:r>
          </w:p>
        </w:tc>
        <w:tc>
          <w:tcPr>
            <w:tcW w:w="2310" w:type="auto"/>
            <w:tcMar>
              <w:top w:type="dxa" w:w="75"/>
              <w:bottom w:type="dxa" w:w="75"/>
            </w:tcMar>
          </w:tcPr>
          <w:p>
            <w:pPr>
              <w:jc w:val="both"/>
            </w:pPr>
            <w:r>
              <w:rPr>
                <w:lang w:val="en-US"/>
                <w:i/>
                <w:sz w:val="22"/>
                <w:szCs w:val="22"/>
                <w:color w:val="5A5A5A"/>
              </w:rPr>
              <w:t>Reed JF, Stark DB. Hinge estimators of location: robust to asymmetry. Comput Methods Programs Biomed. 1996 Jan; 49(1):11-7.</w:t>
            </w:r>
          </w:p>
        </w:tc>
        <w:tc>
          <w:tcPr>
            <w:tcW w:w="2310" w:type="auto"/>
            <w:tcMar>
              <w:top w:type="dxa" w:w="75"/>
              <w:bottom w:type="dxa" w:w="75"/>
            </w:tcMar>
          </w:tcPr>
          <w:p>
            <w:pPr/>
            <w:hyperlink r:id="R241ada18563b4276" w:history="1">
              <w:r>
                <w:rPr>
                  <w:rStyle w:val="Hyperlink"/>
                </w:rPr>
                <w:t>PubMed</w:t>
              </w:r>
            </w:hyperlink>
          </w:p>
          <w:p>
            <w:pPr/>
          </w:p>
        </w:tc>
      </w:tr>
      <w:tr>
        <w:tc>
          <w:tcPr>
            <w:tcW w:w="2310" w:type="auto"/>
            <w:tcMar>
              <w:top w:type="dxa" w:w="75"/>
              <w:bottom w:type="dxa" w:w="75"/>
            </w:tcMar>
          </w:tcPr>
          <w:p>
            <w:pPr/>
            <w:r>
              <w:rPr>
                <w:lang w:val="en-US"/>
                <w:b/>
                <w:sz w:val="24"/>
                <w:szCs w:val="24"/>
                <w:color w:val="505050"/>
              </w:rPr>
              <w:t>79.</w:t>
            </w:r>
          </w:p>
        </w:tc>
        <w:tc>
          <w:tcPr>
            <w:tcW w:w="2310" w:type="auto"/>
            <w:tcMar>
              <w:top w:type="dxa" w:w="75"/>
              <w:bottom w:type="dxa" w:w="75"/>
            </w:tcMar>
          </w:tcPr>
          <w:p>
            <w:pPr>
              <w:jc w:val="both"/>
            </w:pPr>
            <w:r>
              <w:rPr>
                <w:lang w:val="en-US"/>
                <w:i/>
                <w:sz w:val="22"/>
                <w:szCs w:val="22"/>
                <w:color w:val="5A5A5A"/>
              </w:rPr>
              <w:t>Reed JF, Stark DB. Monte Carlo generation of SB and SU distributions. Comput Methods Programs Biomed. 1995 Jul; 47(2):157-65.</w:t>
            </w:r>
          </w:p>
        </w:tc>
        <w:tc>
          <w:tcPr>
            <w:tcW w:w="2310" w:type="auto"/>
            <w:tcMar>
              <w:top w:type="dxa" w:w="75"/>
              <w:bottom w:type="dxa" w:w="75"/>
            </w:tcMar>
          </w:tcPr>
          <w:p>
            <w:pPr/>
            <w:hyperlink r:id="R00ab6ec9056745ef" w:history="1">
              <w:r>
                <w:rPr>
                  <w:rStyle w:val="Hyperlink"/>
                </w:rPr>
                <w:t>PubMed</w:t>
              </w:r>
            </w:hyperlink>
          </w:p>
          <w:p>
            <w:pPr/>
          </w:p>
        </w:tc>
      </w:tr>
      <w:tr>
        <w:tc>
          <w:tcPr>
            <w:tcW w:w="2310" w:type="auto"/>
            <w:tcMar>
              <w:top w:type="dxa" w:w="75"/>
              <w:bottom w:type="dxa" w:w="75"/>
            </w:tcMar>
          </w:tcPr>
          <w:p>
            <w:pPr/>
            <w:r>
              <w:rPr>
                <w:lang w:val="en-US"/>
                <w:b/>
                <w:sz w:val="24"/>
                <w:szCs w:val="24"/>
                <w:color w:val="505050"/>
              </w:rPr>
              <w:t>80.</w:t>
            </w:r>
          </w:p>
        </w:tc>
        <w:tc>
          <w:tcPr>
            <w:tcW w:w="2310" w:type="auto"/>
            <w:tcMar>
              <w:top w:type="dxa" w:w="75"/>
              <w:bottom w:type="dxa" w:w="75"/>
            </w:tcMar>
          </w:tcPr>
          <w:p>
            <w:pPr>
              <w:jc w:val="both"/>
            </w:pPr>
            <w:r>
              <w:rPr>
                <w:lang w:val="en-US"/>
                <w:i/>
                <w:sz w:val="22"/>
                <w:szCs w:val="22"/>
                <w:color w:val="5A5A5A"/>
              </w:rPr>
              <w:t>Nicholas GG, Osborne MA, Jaffe JW, Reed JF. Carotid artery stenosis: preoperative noninvasive evaluation in a community hospital. J Vasc Surg. 1995 Jul; 22(1):9-16.</w:t>
            </w:r>
          </w:p>
        </w:tc>
        <w:tc>
          <w:tcPr>
            <w:tcW w:w="2310" w:type="auto"/>
            <w:tcMar>
              <w:top w:type="dxa" w:w="75"/>
              <w:bottom w:type="dxa" w:w="75"/>
            </w:tcMar>
          </w:tcPr>
          <w:p>
            <w:pPr/>
            <w:hyperlink r:id="Rff401f0d0d0545f9" w:history="1">
              <w:r>
                <w:rPr>
                  <w:rStyle w:val="Hyperlink"/>
                </w:rPr>
                <w:t>PubMed</w:t>
              </w:r>
            </w:hyperlink>
          </w:p>
          <w:p>
            <w:pPr/>
          </w:p>
        </w:tc>
      </w:tr>
      <w:tr>
        <w:tc>
          <w:tcPr>
            <w:tcW w:w="2310" w:type="auto"/>
            <w:tcMar>
              <w:top w:type="dxa" w:w="75"/>
              <w:bottom w:type="dxa" w:w="75"/>
            </w:tcMar>
          </w:tcPr>
          <w:p>
            <w:pPr/>
            <w:r>
              <w:rPr>
                <w:lang w:val="en-US"/>
                <w:b/>
                <w:sz w:val="24"/>
                <w:szCs w:val="24"/>
                <w:color w:val="505050"/>
              </w:rPr>
              <w:t>81.</w:t>
            </w:r>
          </w:p>
        </w:tc>
        <w:tc>
          <w:tcPr>
            <w:tcW w:w="2310" w:type="auto"/>
            <w:tcMar>
              <w:top w:type="dxa" w:w="75"/>
              <w:bottom w:type="dxa" w:w="75"/>
            </w:tcMar>
          </w:tcPr>
          <w:p>
            <w:pPr>
              <w:jc w:val="both"/>
            </w:pPr>
            <w:r>
              <w:rPr>
                <w:lang w:val="en-US"/>
                <w:i/>
                <w:sz w:val="22"/>
                <w:szCs w:val="22"/>
                <w:color w:val="5A5A5A"/>
              </w:rPr>
              <w:t>Klasko SK, Cummings RV, Balducci J, DeFulvio JD, Reed JF. The impact of mandated in-hospital coverage on primary cesarean delivery rates in a large nonuniversity teaching hospital. Am J Obstet Gynecol. 1995 Feb; 172(2 Pt 1):637-42.</w:t>
            </w:r>
          </w:p>
        </w:tc>
        <w:tc>
          <w:tcPr>
            <w:tcW w:w="2310" w:type="auto"/>
            <w:tcMar>
              <w:top w:type="dxa" w:w="75"/>
              <w:bottom w:type="dxa" w:w="75"/>
            </w:tcMar>
          </w:tcPr>
          <w:p>
            <w:pPr/>
            <w:hyperlink r:id="R9f4b91b83860429b" w:history="1">
              <w:r>
                <w:rPr>
                  <w:rStyle w:val="Hyperlink"/>
                </w:rPr>
                <w:t>PubMed</w:t>
              </w:r>
            </w:hyperlink>
          </w:p>
          <w:p>
            <w:pPr/>
          </w:p>
        </w:tc>
      </w:tr>
      <w:tr>
        <w:tc>
          <w:tcPr>
            <w:tcW w:w="2310" w:type="auto"/>
            <w:tcMar>
              <w:top w:type="dxa" w:w="75"/>
              <w:bottom w:type="dxa" w:w="75"/>
            </w:tcMar>
          </w:tcPr>
          <w:p>
            <w:pPr/>
            <w:r>
              <w:rPr>
                <w:lang w:val="en-US"/>
                <w:b/>
                <w:sz w:val="24"/>
                <w:szCs w:val="24"/>
                <w:color w:val="505050"/>
              </w:rPr>
              <w:t>82.</w:t>
            </w:r>
          </w:p>
        </w:tc>
        <w:tc>
          <w:tcPr>
            <w:tcW w:w="2310" w:type="auto"/>
            <w:tcMar>
              <w:top w:type="dxa" w:w="75"/>
              <w:bottom w:type="dxa" w:w="75"/>
            </w:tcMar>
          </w:tcPr>
          <w:p>
            <w:pPr>
              <w:jc w:val="both"/>
            </w:pPr>
            <w:r>
              <w:rPr>
                <w:lang w:val="en-US"/>
                <w:i/>
                <w:sz w:val="22"/>
                <w:szCs w:val="22"/>
                <w:color w:val="5A5A5A"/>
              </w:rPr>
              <w:t>Barbour PJ, Castaldo JE, Rae-Grant AD, Gee W, Reed JF, Jenny D, Longennecker J. Internal carotid artery redundancy is significantly associated with dissection. Stroke. 1994 Jun; 25(6):1201-6.</w:t>
            </w:r>
          </w:p>
        </w:tc>
        <w:tc>
          <w:tcPr>
            <w:tcW w:w="2310" w:type="auto"/>
            <w:tcMar>
              <w:top w:type="dxa" w:w="75"/>
              <w:bottom w:type="dxa" w:w="75"/>
            </w:tcMar>
          </w:tcPr>
          <w:p>
            <w:pPr/>
            <w:hyperlink r:id="Reb42520d4335419b" w:history="1">
              <w:r>
                <w:rPr>
                  <w:rStyle w:val="Hyperlink"/>
                </w:rPr>
                <w:t>PubMed</w:t>
              </w:r>
            </w:hyperlink>
          </w:p>
          <w:p>
            <w:pPr/>
          </w:p>
        </w:tc>
      </w:tr>
      <w:tr>
        <w:tc>
          <w:tcPr>
            <w:tcW w:w="2310" w:type="auto"/>
            <w:tcMar>
              <w:top w:type="dxa" w:w="75"/>
              <w:bottom w:type="dxa" w:w="75"/>
            </w:tcMar>
          </w:tcPr>
          <w:p>
            <w:pPr/>
            <w:r>
              <w:rPr>
                <w:lang w:val="en-US"/>
                <w:b/>
                <w:sz w:val="24"/>
                <w:szCs w:val="24"/>
                <w:color w:val="505050"/>
              </w:rPr>
              <w:t>83.</w:t>
            </w:r>
          </w:p>
        </w:tc>
        <w:tc>
          <w:tcPr>
            <w:tcW w:w="2310" w:type="auto"/>
            <w:tcMar>
              <w:top w:type="dxa" w:w="75"/>
              <w:bottom w:type="dxa" w:w="75"/>
            </w:tcMar>
          </w:tcPr>
          <w:p>
            <w:pPr>
              <w:jc w:val="both"/>
            </w:pPr>
            <w:r>
              <w:rPr>
                <w:lang w:val="en-US"/>
                <w:i/>
                <w:sz w:val="22"/>
                <w:szCs w:val="22"/>
                <w:color w:val="5A5A5A"/>
              </w:rPr>
              <w:t>Musser DJ, Nicholas GG, Reed JF. Death and adverse cardiac events after carotid endarterectomy. J Vasc Surg. 1994 Apr; 19(4):615-22.</w:t>
            </w:r>
          </w:p>
        </w:tc>
        <w:tc>
          <w:tcPr>
            <w:tcW w:w="2310" w:type="auto"/>
            <w:tcMar>
              <w:top w:type="dxa" w:w="75"/>
              <w:bottom w:type="dxa" w:w="75"/>
            </w:tcMar>
          </w:tcPr>
          <w:p>
            <w:pPr/>
            <w:hyperlink r:id="Redb99a147b5146a4" w:history="1">
              <w:r>
                <w:rPr>
                  <w:rStyle w:val="Hyperlink"/>
                </w:rPr>
                <w:t>PubMed</w:t>
              </w:r>
            </w:hyperlink>
          </w:p>
          <w:p>
            <w:pPr/>
          </w:p>
        </w:tc>
      </w:tr>
      <w:tr>
        <w:tc>
          <w:tcPr>
            <w:tcW w:w="2310" w:type="auto"/>
            <w:tcMar>
              <w:top w:type="dxa" w:w="75"/>
              <w:bottom w:type="dxa" w:w="75"/>
            </w:tcMar>
          </w:tcPr>
          <w:p>
            <w:pPr/>
            <w:r>
              <w:rPr>
                <w:lang w:val="en-US"/>
                <w:b/>
                <w:sz w:val="24"/>
                <w:szCs w:val="24"/>
                <w:color w:val="505050"/>
              </w:rPr>
              <w:t>84.</w:t>
            </w:r>
          </w:p>
        </w:tc>
        <w:tc>
          <w:tcPr>
            <w:tcW w:w="2310" w:type="auto"/>
            <w:tcMar>
              <w:top w:type="dxa" w:w="75"/>
              <w:bottom w:type="dxa" w:w="75"/>
            </w:tcMar>
          </w:tcPr>
          <w:p>
            <w:pPr>
              <w:jc w:val="both"/>
            </w:pPr>
            <w:r>
              <w:rPr>
                <w:lang w:val="en-US"/>
                <w:i/>
                <w:sz w:val="22"/>
                <w:szCs w:val="22"/>
                <w:color w:val="5A5A5A"/>
              </w:rPr>
              <w:t>Reed JF, Reed JJ. Analyzing the performance of diagnostic tests. Comput Methods Programs Biomed. 1994 Feb 14; 42(2):73-5.</w:t>
            </w:r>
          </w:p>
        </w:tc>
        <w:tc>
          <w:tcPr>
            <w:tcW w:w="2310" w:type="auto"/>
            <w:tcMar>
              <w:top w:type="dxa" w:w="75"/>
              <w:bottom w:type="dxa" w:w="75"/>
            </w:tcMar>
          </w:tcPr>
          <w:p>
            <w:pPr/>
            <w:hyperlink r:id="Rf9ecaba2ef5b4679" w:history="1">
              <w:r>
                <w:rPr>
                  <w:rStyle w:val="Hyperlink"/>
                </w:rPr>
                <w:t>PubMed</w:t>
              </w:r>
            </w:hyperlink>
          </w:p>
          <w:p>
            <w:pPr/>
          </w:p>
        </w:tc>
      </w:tr>
      <w:tr>
        <w:tc>
          <w:tcPr>
            <w:tcW w:w="2310" w:type="auto"/>
            <w:tcMar>
              <w:top w:type="dxa" w:w="75"/>
              <w:bottom w:type="dxa" w:w="75"/>
            </w:tcMar>
          </w:tcPr>
          <w:p>
            <w:pPr/>
            <w:r>
              <w:rPr>
                <w:lang w:val="en-US"/>
                <w:b/>
                <w:sz w:val="24"/>
                <w:szCs w:val="24"/>
                <w:color w:val="505050"/>
              </w:rPr>
              <w:t>85.</w:t>
            </w:r>
          </w:p>
        </w:tc>
        <w:tc>
          <w:tcPr>
            <w:tcW w:w="2310" w:type="auto"/>
            <w:tcMar>
              <w:top w:type="dxa" w:w="75"/>
              <w:bottom w:type="dxa" w:w="75"/>
            </w:tcMar>
          </w:tcPr>
          <w:p>
            <w:pPr>
              <w:jc w:val="both"/>
            </w:pPr>
            <w:r>
              <w:rPr>
                <w:lang w:val="en-US"/>
                <w:i/>
                <w:sz w:val="22"/>
                <w:szCs w:val="22"/>
                <w:color w:val="5A5A5A"/>
              </w:rPr>
              <w:t>Musser DJ, Boorse RC, Madera F, Reed JF. Laparoscopic colectomy: at what cost? Surg Laparosc Endosc. 1994 Feb; 4(1):1-5.</w:t>
            </w:r>
          </w:p>
        </w:tc>
        <w:tc>
          <w:tcPr>
            <w:tcW w:w="2310" w:type="auto"/>
            <w:tcMar>
              <w:top w:type="dxa" w:w="75"/>
              <w:bottom w:type="dxa" w:w="75"/>
            </w:tcMar>
          </w:tcPr>
          <w:p>
            <w:pPr/>
            <w:hyperlink r:id="R10b733290bb54658" w:history="1">
              <w:r>
                <w:rPr>
                  <w:rStyle w:val="Hyperlink"/>
                </w:rPr>
                <w:t>PubMed</w:t>
              </w:r>
            </w:hyperlink>
          </w:p>
          <w:p>
            <w:pPr/>
          </w:p>
        </w:tc>
      </w:tr>
      <w:tr>
        <w:tc>
          <w:tcPr>
            <w:tcW w:w="2310" w:type="auto"/>
            <w:tcMar>
              <w:top w:type="dxa" w:w="75"/>
              <w:bottom w:type="dxa" w:w="75"/>
            </w:tcMar>
          </w:tcPr>
          <w:p>
            <w:pPr/>
            <w:r>
              <w:rPr>
                <w:lang w:val="en-US"/>
                <w:b/>
                <w:sz w:val="24"/>
                <w:szCs w:val="24"/>
                <w:color w:val="505050"/>
              </w:rPr>
              <w:t>86.</w:t>
            </w:r>
          </w:p>
        </w:tc>
        <w:tc>
          <w:tcPr>
            <w:tcW w:w="2310" w:type="auto"/>
            <w:tcMar>
              <w:top w:type="dxa" w:w="75"/>
              <w:bottom w:type="dxa" w:w="75"/>
            </w:tcMar>
          </w:tcPr>
          <w:p>
            <w:pPr>
              <w:jc w:val="both"/>
            </w:pPr>
            <w:r>
              <w:rPr>
                <w:lang w:val="en-US"/>
                <w:i/>
                <w:sz w:val="22"/>
                <w:szCs w:val="22"/>
                <w:color w:val="5A5A5A"/>
              </w:rPr>
              <w:t>Rosen L, Bub DS, Reed JF, Nastasee SA. Hemorrhage following colonoscopic polypectomy. Dis Colon Rectum. 1993 Dec; 36(12):1126-31.</w:t>
            </w:r>
          </w:p>
        </w:tc>
        <w:tc>
          <w:tcPr>
            <w:tcW w:w="2310" w:type="auto"/>
            <w:tcMar>
              <w:top w:type="dxa" w:w="75"/>
              <w:bottom w:type="dxa" w:w="75"/>
            </w:tcMar>
          </w:tcPr>
          <w:p>
            <w:pPr/>
            <w:hyperlink r:id="Re12d46edb9c2460e" w:history="1">
              <w:r>
                <w:rPr>
                  <w:rStyle w:val="Hyperlink"/>
                </w:rPr>
                <w:t>PubMed</w:t>
              </w:r>
            </w:hyperlink>
          </w:p>
          <w:p>
            <w:pPr/>
          </w:p>
        </w:tc>
      </w:tr>
      <w:tr>
        <w:tc>
          <w:tcPr>
            <w:tcW w:w="2310" w:type="auto"/>
            <w:tcMar>
              <w:top w:type="dxa" w:w="75"/>
              <w:bottom w:type="dxa" w:w="75"/>
            </w:tcMar>
          </w:tcPr>
          <w:p>
            <w:pPr/>
            <w:r>
              <w:rPr>
                <w:lang w:val="en-US"/>
                <w:b/>
                <w:sz w:val="24"/>
                <w:szCs w:val="24"/>
                <w:color w:val="505050"/>
              </w:rPr>
              <w:t>87.</w:t>
            </w:r>
          </w:p>
        </w:tc>
        <w:tc>
          <w:tcPr>
            <w:tcW w:w="2310" w:type="auto"/>
            <w:tcMar>
              <w:top w:type="dxa" w:w="75"/>
              <w:bottom w:type="dxa" w:w="75"/>
            </w:tcMar>
          </w:tcPr>
          <w:p>
            <w:pPr>
              <w:jc w:val="both"/>
            </w:pPr>
            <w:r>
              <w:rPr>
                <w:lang w:val="en-US"/>
                <w:i/>
                <w:sz w:val="22"/>
                <w:szCs w:val="22"/>
                <w:color w:val="5A5A5A"/>
              </w:rPr>
              <w:t>Durkin R, Gergits MA, Reed JF, Fitzgibbons J. The relationship between the arteriovenous carbon dioxide gradient and cardiac index. J Crit Care. 1993 Dec; 8(4):217-21.</w:t>
            </w:r>
          </w:p>
        </w:tc>
        <w:tc>
          <w:tcPr>
            <w:tcW w:w="2310" w:type="auto"/>
            <w:tcMar>
              <w:top w:type="dxa" w:w="75"/>
              <w:bottom w:type="dxa" w:w="75"/>
            </w:tcMar>
          </w:tcPr>
          <w:p>
            <w:pPr/>
            <w:hyperlink r:id="Ra4446b6c916b4ddc" w:history="1">
              <w:r>
                <w:rPr>
                  <w:rStyle w:val="Hyperlink"/>
                </w:rPr>
                <w:t>PubMed</w:t>
              </w:r>
            </w:hyperlink>
          </w:p>
          <w:p>
            <w:pPr/>
          </w:p>
        </w:tc>
      </w:tr>
      <w:tr>
        <w:tc>
          <w:tcPr>
            <w:tcW w:w="2310" w:type="auto"/>
            <w:tcMar>
              <w:top w:type="dxa" w:w="75"/>
              <w:bottom w:type="dxa" w:w="75"/>
            </w:tcMar>
          </w:tcPr>
          <w:p>
            <w:pPr/>
            <w:r>
              <w:rPr>
                <w:lang w:val="en-US"/>
                <w:b/>
                <w:sz w:val="24"/>
                <w:szCs w:val="24"/>
                <w:color w:val="505050"/>
              </w:rPr>
              <w:t>88.</w:t>
            </w:r>
          </w:p>
        </w:tc>
        <w:tc>
          <w:tcPr>
            <w:tcW w:w="2310" w:type="auto"/>
            <w:tcMar>
              <w:top w:type="dxa" w:w="75"/>
              <w:bottom w:type="dxa" w:w="75"/>
            </w:tcMar>
          </w:tcPr>
          <w:p>
            <w:pPr>
              <w:jc w:val="both"/>
            </w:pPr>
            <w:r>
              <w:rPr>
                <w:lang w:val="en-US"/>
                <w:i/>
                <w:sz w:val="22"/>
                <w:szCs w:val="22"/>
                <w:color w:val="5A5A5A"/>
              </w:rPr>
              <w:t>Saha M, Muppala MR, Castaldo JE, Gee W, Reed JF, Morris DL. The impact of cardiac index on cerebral hemodynamics. Stroke. 1993 Nov; 24(11):1686-90.</w:t>
            </w:r>
          </w:p>
        </w:tc>
        <w:tc>
          <w:tcPr>
            <w:tcW w:w="2310" w:type="auto"/>
            <w:tcMar>
              <w:top w:type="dxa" w:w="75"/>
              <w:bottom w:type="dxa" w:w="75"/>
            </w:tcMar>
          </w:tcPr>
          <w:p>
            <w:pPr/>
            <w:hyperlink r:id="R76380d57f10a4081" w:history="1">
              <w:r>
                <w:rPr>
                  <w:rStyle w:val="Hyperlink"/>
                </w:rPr>
                <w:t>PubMed</w:t>
              </w:r>
            </w:hyperlink>
          </w:p>
          <w:p>
            <w:pPr/>
          </w:p>
        </w:tc>
      </w:tr>
      <w:tr>
        <w:tc>
          <w:tcPr>
            <w:tcW w:w="2310" w:type="auto"/>
            <w:tcMar>
              <w:top w:type="dxa" w:w="75"/>
              <w:bottom w:type="dxa" w:w="75"/>
            </w:tcMar>
          </w:tcPr>
          <w:p>
            <w:pPr/>
            <w:r>
              <w:rPr>
                <w:lang w:val="en-US"/>
                <w:b/>
                <w:sz w:val="24"/>
                <w:szCs w:val="24"/>
                <w:color w:val="505050"/>
              </w:rPr>
              <w:t>89.</w:t>
            </w:r>
          </w:p>
        </w:tc>
        <w:tc>
          <w:tcPr>
            <w:tcW w:w="2310" w:type="auto"/>
            <w:tcMar>
              <w:top w:type="dxa" w:w="75"/>
              <w:bottom w:type="dxa" w:w="75"/>
            </w:tcMar>
          </w:tcPr>
          <w:p>
            <w:pPr>
              <w:jc w:val="both"/>
            </w:pPr>
            <w:r>
              <w:rPr>
                <w:lang w:val="en-US"/>
                <w:i/>
                <w:sz w:val="22"/>
                <w:szCs w:val="22"/>
                <w:color w:val="5A5A5A"/>
              </w:rPr>
              <w:t>Chen C, Reed JF, Rice DC, Gee W, Updike DP, Salathe EP. Biomechanics of ocular pneumoplethysmography. J Biomech Eng. 1993 Aug; 115(3):231-8.</w:t>
            </w:r>
          </w:p>
        </w:tc>
        <w:tc>
          <w:tcPr>
            <w:tcW w:w="2310" w:type="auto"/>
            <w:tcMar>
              <w:top w:type="dxa" w:w="75"/>
              <w:bottom w:type="dxa" w:w="75"/>
            </w:tcMar>
          </w:tcPr>
          <w:p>
            <w:pPr/>
            <w:hyperlink r:id="R0ffb46a900bb45dd" w:history="1">
              <w:r>
                <w:rPr>
                  <w:rStyle w:val="Hyperlink"/>
                </w:rPr>
                <w:t>PubMed</w:t>
              </w:r>
            </w:hyperlink>
          </w:p>
          <w:p>
            <w:pPr/>
          </w:p>
        </w:tc>
      </w:tr>
      <w:tr>
        <w:tc>
          <w:tcPr>
            <w:tcW w:w="2310" w:type="auto"/>
            <w:tcMar>
              <w:top w:type="dxa" w:w="75"/>
              <w:bottom w:type="dxa" w:w="75"/>
            </w:tcMar>
          </w:tcPr>
          <w:p>
            <w:pPr/>
            <w:r>
              <w:rPr>
                <w:lang w:val="en-US"/>
                <w:b/>
                <w:sz w:val="24"/>
                <w:szCs w:val="24"/>
                <w:color w:val="505050"/>
              </w:rPr>
              <w:t>90.</w:t>
            </w:r>
          </w:p>
        </w:tc>
        <w:tc>
          <w:tcPr>
            <w:tcW w:w="2310" w:type="auto"/>
            <w:tcMar>
              <w:top w:type="dxa" w:w="75"/>
              <w:bottom w:type="dxa" w:w="75"/>
            </w:tcMar>
          </w:tcPr>
          <w:p>
            <w:pPr>
              <w:jc w:val="both"/>
            </w:pPr>
            <w:r>
              <w:rPr>
                <w:lang w:val="en-US"/>
                <w:i/>
                <w:sz w:val="22"/>
                <w:szCs w:val="22"/>
                <w:color w:val="5A5A5A"/>
              </w:rPr>
              <w:t>Reed JF. A Monte Carlo investigation of the robustness of the Wald, likelihood Ratio, and Median tests with specified symmetric and asymmetric marginal distributions. Comput Methods Programs Biomed. 1993 Apr; 39(3-4):131-6.</w:t>
            </w:r>
          </w:p>
        </w:tc>
        <w:tc>
          <w:tcPr>
            <w:tcW w:w="2310" w:type="auto"/>
            <w:tcMar>
              <w:top w:type="dxa" w:w="75"/>
              <w:bottom w:type="dxa" w:w="75"/>
            </w:tcMar>
          </w:tcPr>
          <w:p>
            <w:pPr/>
            <w:hyperlink r:id="Rc9cd095afd884186" w:history="1">
              <w:r>
                <w:rPr>
                  <w:rStyle w:val="Hyperlink"/>
                </w:rPr>
                <w:t>PubMed</w:t>
              </w:r>
            </w:hyperlink>
          </w:p>
          <w:p>
            <w:pPr/>
          </w:p>
        </w:tc>
      </w:tr>
      <w:tr>
        <w:tc>
          <w:tcPr>
            <w:tcW w:w="2310" w:type="auto"/>
            <w:tcMar>
              <w:top w:type="dxa" w:w="75"/>
              <w:bottom w:type="dxa" w:w="75"/>
            </w:tcMar>
          </w:tcPr>
          <w:p>
            <w:pPr/>
            <w:r>
              <w:rPr>
                <w:lang w:val="en-US"/>
                <w:b/>
                <w:sz w:val="24"/>
                <w:szCs w:val="24"/>
                <w:color w:val="505050"/>
              </w:rPr>
              <w:t>91.</w:t>
            </w:r>
          </w:p>
        </w:tc>
        <w:tc>
          <w:tcPr>
            <w:tcW w:w="2310" w:type="auto"/>
            <w:tcMar>
              <w:top w:type="dxa" w:w="75"/>
              <w:bottom w:type="dxa" w:w="75"/>
            </w:tcMar>
          </w:tcPr>
          <w:p>
            <w:pPr>
              <w:jc w:val="both"/>
            </w:pPr>
            <w:r>
              <w:rPr>
                <w:lang w:val="en-US"/>
                <w:i/>
                <w:sz w:val="22"/>
                <w:szCs w:val="22"/>
                <w:color w:val="5A5A5A"/>
              </w:rPr>
              <w:t>Nicholas GG, Hashemi H, Gee W, Reed JF. The cerebral hyperperfusion syndrome: diagnostic value of ocular pneumoplethysmography. J Vasc Surg. 1993 Apr; 17(4):690-5.</w:t>
            </w:r>
          </w:p>
        </w:tc>
        <w:tc>
          <w:tcPr>
            <w:tcW w:w="2310" w:type="auto"/>
            <w:tcMar>
              <w:top w:type="dxa" w:w="75"/>
              <w:bottom w:type="dxa" w:w="75"/>
            </w:tcMar>
          </w:tcPr>
          <w:p>
            <w:pPr/>
            <w:hyperlink r:id="R22a851c957a441c9" w:history="1">
              <w:r>
                <w:rPr>
                  <w:rStyle w:val="Hyperlink"/>
                </w:rPr>
                <w:t>PubMed</w:t>
              </w:r>
            </w:hyperlink>
          </w:p>
          <w:p>
            <w:pPr/>
          </w:p>
        </w:tc>
      </w:tr>
      <w:tr>
        <w:tc>
          <w:tcPr>
            <w:tcW w:w="2310" w:type="auto"/>
            <w:tcMar>
              <w:top w:type="dxa" w:w="75"/>
              <w:bottom w:type="dxa" w:w="75"/>
            </w:tcMar>
          </w:tcPr>
          <w:p>
            <w:pPr/>
            <w:r>
              <w:rPr>
                <w:lang w:val="en-US"/>
                <w:b/>
                <w:sz w:val="24"/>
                <w:szCs w:val="24"/>
                <w:color w:val="505050"/>
              </w:rPr>
              <w:t>92.</w:t>
            </w:r>
          </w:p>
        </w:tc>
        <w:tc>
          <w:tcPr>
            <w:tcW w:w="2310" w:type="auto"/>
            <w:tcMar>
              <w:top w:type="dxa" w:w="75"/>
              <w:bottom w:type="dxa" w:w="75"/>
            </w:tcMar>
          </w:tcPr>
          <w:p>
            <w:pPr>
              <w:jc w:val="both"/>
            </w:pPr>
            <w:r>
              <w:rPr>
                <w:lang w:val="en-US"/>
                <w:i/>
                <w:sz w:val="22"/>
                <w:szCs w:val="22"/>
                <w:color w:val="5A5A5A"/>
              </w:rPr>
              <w:t>Rhodes LV, Reed JF, Faust LA, Moser K. Rapid assessment of human immunodeficiency virus seroprevalence in a community-based hospital. Am J Infect Control. 1993 Feb; 21(1):9-15.</w:t>
            </w:r>
          </w:p>
        </w:tc>
        <w:tc>
          <w:tcPr>
            <w:tcW w:w="2310" w:type="auto"/>
            <w:tcMar>
              <w:top w:type="dxa" w:w="75"/>
              <w:bottom w:type="dxa" w:w="75"/>
            </w:tcMar>
          </w:tcPr>
          <w:p>
            <w:pPr/>
            <w:hyperlink r:id="R61cf24dfcec64428" w:history="1">
              <w:r>
                <w:rPr>
                  <w:rStyle w:val="Hyperlink"/>
                </w:rPr>
                <w:t>PubMed</w:t>
              </w:r>
            </w:hyperlink>
          </w:p>
          <w:p>
            <w:pPr/>
          </w:p>
        </w:tc>
      </w:tr>
      <w:tr>
        <w:tc>
          <w:tcPr>
            <w:tcW w:w="2310" w:type="auto"/>
            <w:tcMar>
              <w:top w:type="dxa" w:w="75"/>
              <w:bottom w:type="dxa" w:w="75"/>
            </w:tcMar>
          </w:tcPr>
          <w:p>
            <w:pPr/>
            <w:r>
              <w:rPr>
                <w:lang w:val="en-US"/>
                <w:b/>
                <w:sz w:val="24"/>
                <w:szCs w:val="24"/>
                <w:color w:val="505050"/>
              </w:rPr>
              <w:t>93.</w:t>
            </w:r>
          </w:p>
        </w:tc>
        <w:tc>
          <w:tcPr>
            <w:tcW w:w="2310" w:type="auto"/>
            <w:tcMar>
              <w:top w:type="dxa" w:w="75"/>
              <w:bottom w:type="dxa" w:w="75"/>
            </w:tcMar>
          </w:tcPr>
          <w:p>
            <w:pPr>
              <w:jc w:val="both"/>
            </w:pPr>
            <w:r>
              <w:rPr>
                <w:lang w:val="en-US"/>
                <w:i/>
                <w:sz w:val="22"/>
                <w:szCs w:val="22"/>
                <w:color w:val="5A5A5A"/>
              </w:rPr>
              <w:t>Lynn GM, Stefanko K, Reed JF, Gee W, Nicholas G. Risk factors for stroke after coronary artery bypass. J Thorac Cardiovasc Surg. 1992 Dec; 104(6):1518-23.</w:t>
            </w:r>
          </w:p>
        </w:tc>
        <w:tc>
          <w:tcPr>
            <w:tcW w:w="2310" w:type="auto"/>
            <w:tcMar>
              <w:top w:type="dxa" w:w="75"/>
              <w:bottom w:type="dxa" w:w="75"/>
            </w:tcMar>
          </w:tcPr>
          <w:p>
            <w:pPr/>
            <w:hyperlink r:id="R069d415e76dc4388" w:history="1">
              <w:r>
                <w:rPr>
                  <w:rStyle w:val="Hyperlink"/>
                </w:rPr>
                <w:t>PubMed</w:t>
              </w:r>
            </w:hyperlink>
          </w:p>
          <w:p>
            <w:pPr/>
          </w:p>
        </w:tc>
      </w:tr>
      <w:tr>
        <w:tc>
          <w:tcPr>
            <w:tcW w:w="2310" w:type="auto"/>
            <w:tcMar>
              <w:top w:type="dxa" w:w="75"/>
              <w:bottom w:type="dxa" w:w="75"/>
            </w:tcMar>
          </w:tcPr>
          <w:p>
            <w:pPr/>
            <w:r>
              <w:rPr>
                <w:lang w:val="en-US"/>
                <w:b/>
                <w:sz w:val="24"/>
                <w:szCs w:val="24"/>
                <w:color w:val="505050"/>
              </w:rPr>
              <w:t>94.</w:t>
            </w:r>
          </w:p>
        </w:tc>
        <w:tc>
          <w:tcPr>
            <w:tcW w:w="2310" w:type="auto"/>
            <w:tcMar>
              <w:top w:type="dxa" w:w="75"/>
              <w:bottom w:type="dxa" w:w="75"/>
            </w:tcMar>
          </w:tcPr>
          <w:p>
            <w:pPr>
              <w:jc w:val="both"/>
            </w:pPr>
            <w:r>
              <w:rPr>
                <w:lang w:val="en-US"/>
                <w:i/>
                <w:sz w:val="22"/>
                <w:szCs w:val="22"/>
                <w:color w:val="5A5A5A"/>
              </w:rPr>
              <w:t>Hoffman-Terry M, Rhodes LV, Reed JF. Impact of human immunodeficiency virus on medical and surgical residents. Arch Intern Med. 1992 Sep; 152(9):1788-96.</w:t>
            </w:r>
          </w:p>
        </w:tc>
        <w:tc>
          <w:tcPr>
            <w:tcW w:w="2310" w:type="auto"/>
            <w:tcMar>
              <w:top w:type="dxa" w:w="75"/>
              <w:bottom w:type="dxa" w:w="75"/>
            </w:tcMar>
          </w:tcPr>
          <w:p>
            <w:pPr/>
            <w:hyperlink r:id="Rf03e215d37da4e55" w:history="1">
              <w:r>
                <w:rPr>
                  <w:rStyle w:val="Hyperlink"/>
                </w:rPr>
                <w:t>PubMed</w:t>
              </w:r>
            </w:hyperlink>
          </w:p>
          <w:p>
            <w:pPr/>
          </w:p>
        </w:tc>
      </w:tr>
      <w:tr>
        <w:tc>
          <w:tcPr>
            <w:tcW w:w="2310" w:type="auto"/>
            <w:tcMar>
              <w:top w:type="dxa" w:w="75"/>
              <w:bottom w:type="dxa" w:w="75"/>
            </w:tcMar>
          </w:tcPr>
          <w:p>
            <w:pPr/>
            <w:r>
              <w:rPr>
                <w:lang w:val="en-US"/>
                <w:b/>
                <w:sz w:val="24"/>
                <w:szCs w:val="24"/>
                <w:color w:val="505050"/>
              </w:rPr>
              <w:t>95.</w:t>
            </w:r>
          </w:p>
        </w:tc>
        <w:tc>
          <w:tcPr>
            <w:tcW w:w="2310" w:type="auto"/>
            <w:tcMar>
              <w:top w:type="dxa" w:w="75"/>
              <w:bottom w:type="dxa" w:w="75"/>
            </w:tcMar>
          </w:tcPr>
          <w:p>
            <w:pPr>
              <w:jc w:val="both"/>
            </w:pPr>
            <w:r>
              <w:rPr>
                <w:lang w:val="en-US"/>
                <w:i/>
                <w:sz w:val="22"/>
                <w:szCs w:val="22"/>
                <w:color w:val="5A5A5A"/>
              </w:rPr>
              <w:t>Reed JF, Reed JJ. Cohen''s weighted kappa with Turbo Pascal (FORTRAN). Comput Methods Programs Biomed. 1992 Jul; 38(2-3):153-65.</w:t>
            </w:r>
          </w:p>
        </w:tc>
        <w:tc>
          <w:tcPr>
            <w:tcW w:w="2310" w:type="auto"/>
            <w:tcMar>
              <w:top w:type="dxa" w:w="75"/>
              <w:bottom w:type="dxa" w:w="75"/>
            </w:tcMar>
          </w:tcPr>
          <w:p>
            <w:pPr/>
            <w:hyperlink r:id="R9a799374edc9441e" w:history="1">
              <w:r>
                <w:rPr>
                  <w:rStyle w:val="Hyperlink"/>
                </w:rPr>
                <w:t>PubMed</w:t>
              </w:r>
            </w:hyperlink>
          </w:p>
          <w:p>
            <w:pPr/>
          </w:p>
        </w:tc>
      </w:tr>
      <w:tr>
        <w:tc>
          <w:tcPr>
            <w:tcW w:w="2310" w:type="auto"/>
            <w:tcMar>
              <w:top w:type="dxa" w:w="75"/>
              <w:bottom w:type="dxa" w:w="75"/>
            </w:tcMar>
          </w:tcPr>
          <w:p>
            <w:pPr/>
            <w:r>
              <w:rPr>
                <w:lang w:val="en-US"/>
                <w:b/>
                <w:sz w:val="24"/>
                <w:szCs w:val="24"/>
                <w:color w:val="505050"/>
              </w:rPr>
              <w:t>96.</w:t>
            </w:r>
          </w:p>
        </w:tc>
        <w:tc>
          <w:tcPr>
            <w:tcW w:w="2310" w:type="auto"/>
            <w:tcMar>
              <w:top w:type="dxa" w:w="75"/>
              <w:bottom w:type="dxa" w:w="75"/>
            </w:tcMar>
          </w:tcPr>
          <w:p>
            <w:pPr>
              <w:jc w:val="both"/>
            </w:pPr>
            <w:r>
              <w:rPr>
                <w:lang w:val="en-US"/>
                <w:i/>
                <w:sz w:val="22"/>
                <w:szCs w:val="22"/>
                <w:color w:val="5A5A5A"/>
              </w:rPr>
              <w:t>Reed JF, Moser KA, Faust LA, Mills S. Data management of an inflammatory bowel disease registry. J Med Syst. 1992 Jun; 16(2-3):113-27.</w:t>
            </w:r>
          </w:p>
        </w:tc>
        <w:tc>
          <w:tcPr>
            <w:tcW w:w="2310" w:type="auto"/>
            <w:tcMar>
              <w:top w:type="dxa" w:w="75"/>
              <w:bottom w:type="dxa" w:w="75"/>
            </w:tcMar>
          </w:tcPr>
          <w:p>
            <w:pPr/>
            <w:hyperlink r:id="Rceb9a599292744e4" w:history="1">
              <w:r>
                <w:rPr>
                  <w:rStyle w:val="Hyperlink"/>
                </w:rPr>
                <w:t>PubMed</w:t>
              </w:r>
            </w:hyperlink>
          </w:p>
          <w:p>
            <w:pPr/>
          </w:p>
        </w:tc>
      </w:tr>
      <w:tr>
        <w:tc>
          <w:tcPr>
            <w:tcW w:w="2310" w:type="auto"/>
            <w:tcMar>
              <w:top w:type="dxa" w:w="75"/>
              <w:bottom w:type="dxa" w:w="75"/>
            </w:tcMar>
          </w:tcPr>
          <w:p>
            <w:pPr/>
            <w:r>
              <w:rPr>
                <w:lang w:val="en-US"/>
                <w:b/>
                <w:sz w:val="24"/>
                <w:szCs w:val="24"/>
                <w:color w:val="505050"/>
              </w:rPr>
              <w:t>97.</w:t>
            </w:r>
          </w:p>
        </w:tc>
        <w:tc>
          <w:tcPr>
            <w:tcW w:w="2310" w:type="auto"/>
            <w:tcMar>
              <w:top w:type="dxa" w:w="75"/>
              <w:bottom w:type="dxa" w:w="75"/>
            </w:tcMar>
          </w:tcPr>
          <w:p>
            <w:pPr>
              <w:jc w:val="both"/>
            </w:pPr>
            <w:r>
              <w:rPr>
                <w:lang w:val="en-US"/>
                <w:i/>
                <w:sz w:val="22"/>
                <w:szCs w:val="22"/>
                <w:color w:val="5A5A5A"/>
              </w:rPr>
              <w:t>Reed JF, Calkins BM, Rosen L. Concordance of familial characteristics in Crohn''s disease and ulcerative colitis. Dis Colon Rectum. 1992 May; 35(5):405-10.</w:t>
            </w:r>
          </w:p>
        </w:tc>
        <w:tc>
          <w:tcPr>
            <w:tcW w:w="2310" w:type="auto"/>
            <w:tcMar>
              <w:top w:type="dxa" w:w="75"/>
              <w:bottom w:type="dxa" w:w="75"/>
            </w:tcMar>
          </w:tcPr>
          <w:p>
            <w:pPr/>
            <w:hyperlink r:id="R11373fa37d6140ea" w:history="1">
              <w:r>
                <w:rPr>
                  <w:rStyle w:val="Hyperlink"/>
                </w:rPr>
                <w:t>PubMed</w:t>
              </w:r>
            </w:hyperlink>
          </w:p>
          <w:p>
            <w:pPr/>
          </w:p>
        </w:tc>
      </w:tr>
      <w:tr>
        <w:tc>
          <w:tcPr>
            <w:tcW w:w="2310" w:type="auto"/>
            <w:tcMar>
              <w:top w:type="dxa" w:w="75"/>
              <w:bottom w:type="dxa" w:w="75"/>
            </w:tcMar>
          </w:tcPr>
          <w:p>
            <w:pPr/>
            <w:r>
              <w:rPr>
                <w:lang w:val="en-US"/>
                <w:b/>
                <w:sz w:val="24"/>
                <w:szCs w:val="24"/>
                <w:color w:val="505050"/>
              </w:rPr>
              <w:t>98.</w:t>
            </w:r>
          </w:p>
        </w:tc>
        <w:tc>
          <w:tcPr>
            <w:tcW w:w="2310" w:type="auto"/>
            <w:tcMar>
              <w:top w:type="dxa" w:w="75"/>
              <w:bottom w:type="dxa" w:w="75"/>
            </w:tcMar>
          </w:tcPr>
          <w:p>
            <w:pPr>
              <w:jc w:val="both"/>
            </w:pPr>
            <w:r>
              <w:rPr>
                <w:lang w:val="en-US"/>
                <w:i/>
                <w:sz w:val="22"/>
                <w:szCs w:val="22"/>
                <w:color w:val="5A5A5A"/>
              </w:rPr>
              <w:t>Reed JF. Meta-analysis of the reliability of noninvasive carotid studies. Biomed Instrum Technol. 1991 Nov-Dec; 25(6):465-71.</w:t>
            </w:r>
          </w:p>
        </w:tc>
        <w:tc>
          <w:tcPr>
            <w:tcW w:w="2310" w:type="auto"/>
            <w:tcMar>
              <w:top w:type="dxa" w:w="75"/>
              <w:bottom w:type="dxa" w:w="75"/>
            </w:tcMar>
          </w:tcPr>
          <w:p>
            <w:pPr/>
            <w:hyperlink r:id="R2f4e9758dea04634" w:history="1">
              <w:r>
                <w:rPr>
                  <w:rStyle w:val="Hyperlink"/>
                </w:rPr>
                <w:t>PubMed</w:t>
              </w:r>
            </w:hyperlink>
          </w:p>
          <w:p>
            <w:pPr/>
          </w:p>
        </w:tc>
      </w:tr>
      <w:tr>
        <w:tc>
          <w:tcPr>
            <w:tcW w:w="2310" w:type="auto"/>
            <w:tcMar>
              <w:top w:type="dxa" w:w="75"/>
              <w:bottom w:type="dxa" w:w="75"/>
            </w:tcMar>
          </w:tcPr>
          <w:p>
            <w:pPr/>
            <w:r>
              <w:rPr>
                <w:lang w:val="en-US"/>
                <w:b/>
                <w:sz w:val="24"/>
                <w:szCs w:val="24"/>
                <w:color w:val="505050"/>
              </w:rPr>
              <w:t>99.</w:t>
            </w:r>
          </w:p>
        </w:tc>
        <w:tc>
          <w:tcPr>
            <w:tcW w:w="2310" w:type="auto"/>
            <w:tcMar>
              <w:top w:type="dxa" w:w="75"/>
              <w:bottom w:type="dxa" w:w="75"/>
            </w:tcMar>
          </w:tcPr>
          <w:p>
            <w:pPr>
              <w:jc w:val="both"/>
            </w:pPr>
            <w:r>
              <w:rPr>
                <w:lang w:val="en-US"/>
                <w:i/>
                <w:sz w:val="22"/>
                <w:szCs w:val="22"/>
                <w:color w:val="5A5A5A"/>
              </w:rPr>
              <w:t>Reed JF, Faust LA, Rosen L. Assessment of disease activity in a registry of Crohn''s disease patients in eastern Pennsylvania. Z Gastroenterol. 1991 Aug; 29(8):378-82.</w:t>
            </w:r>
          </w:p>
        </w:tc>
        <w:tc>
          <w:tcPr>
            <w:tcW w:w="2310" w:type="auto"/>
            <w:tcMar>
              <w:top w:type="dxa" w:w="75"/>
              <w:bottom w:type="dxa" w:w="75"/>
            </w:tcMar>
          </w:tcPr>
          <w:p>
            <w:pPr/>
            <w:hyperlink r:id="Rc9f63b7c2ba844da" w:history="1">
              <w:r>
                <w:rPr>
                  <w:rStyle w:val="Hyperlink"/>
                </w:rPr>
                <w:t>PubMed</w:t>
              </w:r>
            </w:hyperlink>
          </w:p>
          <w:p>
            <w:pPr/>
          </w:p>
        </w:tc>
      </w:tr>
      <w:tr>
        <w:tc>
          <w:tcPr>
            <w:tcW w:w="2310" w:type="auto"/>
            <w:tcMar>
              <w:top w:type="dxa" w:w="75"/>
              <w:bottom w:type="dxa" w:w="75"/>
            </w:tcMar>
          </w:tcPr>
          <w:p>
            <w:pPr/>
            <w:r>
              <w:rPr>
                <w:lang w:val="en-US"/>
                <w:b/>
                <w:sz w:val="24"/>
                <w:szCs w:val="24"/>
                <w:color w:val="505050"/>
              </w:rPr>
              <w:t>100.</w:t>
            </w:r>
          </w:p>
        </w:tc>
        <w:tc>
          <w:tcPr>
            <w:tcW w:w="2310" w:type="auto"/>
            <w:tcMar>
              <w:top w:type="dxa" w:w="75"/>
              <w:bottom w:type="dxa" w:w="75"/>
            </w:tcMar>
          </w:tcPr>
          <w:p>
            <w:pPr>
              <w:jc w:val="both"/>
            </w:pPr>
            <w:r>
              <w:rPr>
                <w:lang w:val="en-US"/>
                <w:i/>
                <w:sz w:val="22"/>
                <w:szCs w:val="22"/>
                <w:color w:val="5A5A5A"/>
              </w:rPr>
              <w:t>Borowiak D, Reed JF. Utility of combining two diagnostic tests. Comput Methods Programs Biomed. 1991 Jul; 35(3):171-5.</w:t>
            </w:r>
          </w:p>
        </w:tc>
        <w:tc>
          <w:tcPr>
            <w:tcW w:w="2310" w:type="auto"/>
            <w:tcMar>
              <w:top w:type="dxa" w:w="75"/>
              <w:bottom w:type="dxa" w:w="75"/>
            </w:tcMar>
          </w:tcPr>
          <w:p>
            <w:pPr/>
            <w:hyperlink r:id="R3ddf4a7253c24c62" w:history="1">
              <w:r>
                <w:rPr>
                  <w:rStyle w:val="Hyperlink"/>
                </w:rPr>
                <w:t>PubMed</w:t>
              </w:r>
            </w:hyperlink>
          </w:p>
          <w:p>
            <w:pPr/>
          </w:p>
        </w:tc>
      </w:tr>
      <w:tr>
        <w:tc>
          <w:tcPr>
            <w:tcW w:w="2310" w:type="auto"/>
            <w:tcMar>
              <w:top w:type="dxa" w:w="75"/>
              <w:bottom w:type="dxa" w:w="75"/>
            </w:tcMar>
          </w:tcPr>
          <w:p>
            <w:pPr/>
            <w:r>
              <w:rPr>
                <w:lang w:val="en-US"/>
                <w:b/>
                <w:sz w:val="24"/>
                <w:szCs w:val="24"/>
                <w:color w:val="505050"/>
              </w:rPr>
              <w:t>101.</w:t>
            </w:r>
          </w:p>
        </w:tc>
        <w:tc>
          <w:tcPr>
            <w:tcW w:w="2310" w:type="auto"/>
            <w:tcMar>
              <w:top w:type="dxa" w:w="75"/>
              <w:bottom w:type="dxa" w:w="75"/>
            </w:tcMar>
          </w:tcPr>
          <w:p>
            <w:pPr>
              <w:jc w:val="both"/>
            </w:pPr>
            <w:r>
              <w:rPr>
                <w:lang w:val="en-US"/>
                <w:i/>
                <w:sz w:val="22"/>
                <w:szCs w:val="22"/>
                <w:color w:val="5A5A5A"/>
              </w:rPr>
              <w:t>Reed JF. Robust analysis of variance with Turbo Pascal. Comput Methods Programs Biomed. 1990 Dec; 33(4):241-53.</w:t>
            </w:r>
          </w:p>
        </w:tc>
        <w:tc>
          <w:tcPr>
            <w:tcW w:w="2310" w:type="auto"/>
            <w:tcMar>
              <w:top w:type="dxa" w:w="75"/>
              <w:bottom w:type="dxa" w:w="75"/>
            </w:tcMar>
          </w:tcPr>
          <w:p>
            <w:pPr/>
            <w:hyperlink r:id="R715b9869dcd8418d" w:history="1">
              <w:r>
                <w:rPr>
                  <w:rStyle w:val="Hyperlink"/>
                </w:rPr>
                <w:t>PubMed</w:t>
              </w:r>
            </w:hyperlink>
          </w:p>
          <w:p>
            <w:pPr/>
          </w:p>
        </w:tc>
      </w:tr>
      <w:tr>
        <w:tc>
          <w:tcPr>
            <w:tcW w:w="2310" w:type="auto"/>
            <w:tcMar>
              <w:top w:type="dxa" w:w="75"/>
              <w:bottom w:type="dxa" w:w="75"/>
            </w:tcMar>
          </w:tcPr>
          <w:p>
            <w:pPr/>
            <w:r>
              <w:rPr>
                <w:lang w:val="en-US"/>
                <w:b/>
                <w:sz w:val="24"/>
                <w:szCs w:val="24"/>
                <w:color w:val="505050"/>
              </w:rPr>
              <w:t>102.</w:t>
            </w:r>
          </w:p>
        </w:tc>
        <w:tc>
          <w:tcPr>
            <w:tcW w:w="2310" w:type="auto"/>
            <w:tcMar>
              <w:top w:type="dxa" w:w="75"/>
              <w:bottom w:type="dxa" w:w="75"/>
            </w:tcMar>
          </w:tcPr>
          <w:p>
            <w:pPr>
              <w:jc w:val="both"/>
            </w:pPr>
            <w:r>
              <w:rPr>
                <w:lang w:val="en-US"/>
                <w:i/>
                <w:sz w:val="22"/>
                <w:szCs w:val="22"/>
                <w:color w:val="5A5A5A"/>
              </w:rPr>
              <w:t>Stark DB, Reed JF. Evaluation of Monte Carlo generation of long-tailed symmetric and contaminated symmetric distributions. Comput Methods Programs Biomed. 1990 Mar-Apr; 31(3-4):195-200.</w:t>
            </w:r>
          </w:p>
        </w:tc>
        <w:tc>
          <w:tcPr>
            <w:tcW w:w="2310" w:type="auto"/>
            <w:tcMar>
              <w:top w:type="dxa" w:w="75"/>
              <w:bottom w:type="dxa" w:w="75"/>
            </w:tcMar>
          </w:tcPr>
          <w:p>
            <w:pPr/>
            <w:hyperlink r:id="Rca6e81d5d3bf445d" w:history="1">
              <w:r>
                <w:rPr>
                  <w:rStyle w:val="Hyperlink"/>
                </w:rPr>
                <w:t>PubMed</w:t>
              </w:r>
            </w:hyperlink>
          </w:p>
          <w:p>
            <w:pPr/>
          </w:p>
        </w:tc>
      </w:tr>
      <w:tr>
        <w:tc>
          <w:tcPr>
            <w:tcW w:w="2310" w:type="auto"/>
            <w:tcMar>
              <w:top w:type="dxa" w:w="75"/>
              <w:bottom w:type="dxa" w:w="75"/>
            </w:tcMar>
          </w:tcPr>
          <w:p>
            <w:pPr/>
            <w:r>
              <w:rPr>
                <w:lang w:val="en-US"/>
                <w:b/>
                <w:sz w:val="24"/>
                <w:szCs w:val="24"/>
                <w:color w:val="505050"/>
              </w:rPr>
              <w:t>103.</w:t>
            </w:r>
          </w:p>
        </w:tc>
        <w:tc>
          <w:tcPr>
            <w:tcW w:w="2310" w:type="auto"/>
            <w:tcMar>
              <w:top w:type="dxa" w:w="75"/>
              <w:bottom w:type="dxa" w:w="75"/>
            </w:tcMar>
          </w:tcPr>
          <w:p>
            <w:pPr>
              <w:jc w:val="both"/>
            </w:pPr>
            <w:r>
              <w:rPr>
                <w:lang w:val="en-US"/>
                <w:i/>
                <w:sz w:val="22"/>
                <w:szCs w:val="22"/>
                <w:color w:val="5A5A5A"/>
              </w:rPr>
              <w:t>Reed JF, Stark DB. Evaluation of Monte Carlo generation of continuous asymmetric distributions. Comput Methods Programs Biomed. 1990 Mar-Apr; 31(3-4):201-5.</w:t>
            </w:r>
          </w:p>
        </w:tc>
        <w:tc>
          <w:tcPr>
            <w:tcW w:w="2310" w:type="auto"/>
            <w:tcMar>
              <w:top w:type="dxa" w:w="75"/>
              <w:bottom w:type="dxa" w:w="75"/>
            </w:tcMar>
          </w:tcPr>
          <w:p>
            <w:pPr/>
            <w:hyperlink r:id="R3af71ae0726d4360" w:history="1">
              <w:r>
                <w:rPr>
                  <w:rStyle w:val="Hyperlink"/>
                </w:rPr>
                <w:t>PubMed</w:t>
              </w:r>
            </w:hyperlink>
          </w:p>
          <w:p>
            <w:pPr/>
          </w:p>
        </w:tc>
      </w:tr>
      <w:tr>
        <w:tc>
          <w:tcPr>
            <w:tcW w:w="2310" w:type="auto"/>
            <w:tcMar>
              <w:top w:type="dxa" w:w="75"/>
              <w:bottom w:type="dxa" w:w="75"/>
            </w:tcMar>
          </w:tcPr>
          <w:p>
            <w:pPr/>
            <w:r>
              <w:rPr>
                <w:lang w:val="en-US"/>
                <w:b/>
                <w:sz w:val="24"/>
                <w:szCs w:val="24"/>
                <w:color w:val="505050"/>
              </w:rPr>
              <w:t>104.</w:t>
            </w:r>
          </w:p>
        </w:tc>
        <w:tc>
          <w:tcPr>
            <w:tcW w:w="2310" w:type="auto"/>
            <w:tcMar>
              <w:top w:type="dxa" w:w="75"/>
              <w:bottom w:type="dxa" w:w="75"/>
            </w:tcMar>
          </w:tcPr>
          <w:p>
            <w:pPr>
              <w:jc w:val="both"/>
            </w:pPr>
            <w:r>
              <w:rPr>
                <w:lang w:val="en-US"/>
                <w:i/>
                <w:sz w:val="22"/>
                <w:szCs w:val="22"/>
                <w:color w:val="5A5A5A"/>
              </w:rPr>
              <w:t>Arangio GA, Hartzell SM, Reed JF. Significance of lumbosacral list and low-back pain. A controlled radiographic study. Spine (Phila Pa 1976). 1990 Mar; 15(3):208-10.</w:t>
            </w:r>
          </w:p>
        </w:tc>
        <w:tc>
          <w:tcPr>
            <w:tcW w:w="2310" w:type="auto"/>
            <w:tcMar>
              <w:top w:type="dxa" w:w="75"/>
              <w:bottom w:type="dxa" w:w="75"/>
            </w:tcMar>
          </w:tcPr>
          <w:p>
            <w:pPr/>
            <w:hyperlink r:id="Rde3c7b6563c2438a" w:history="1">
              <w:r>
                <w:rPr>
                  <w:rStyle w:val="Hyperlink"/>
                </w:rPr>
                <w:t>PubMed</w:t>
              </w:r>
            </w:hyperlink>
          </w:p>
          <w:p>
            <w:pPr/>
          </w:p>
        </w:tc>
      </w:tr>
      <w:tr>
        <w:tc>
          <w:tcPr>
            <w:tcW w:w="2310" w:type="auto"/>
            <w:tcMar>
              <w:top w:type="dxa" w:w="75"/>
              <w:bottom w:type="dxa" w:w="75"/>
            </w:tcMar>
          </w:tcPr>
          <w:p>
            <w:pPr/>
            <w:r>
              <w:rPr>
                <w:lang w:val="en-US"/>
                <w:b/>
                <w:sz w:val="24"/>
                <w:szCs w:val="24"/>
                <w:color w:val="505050"/>
              </w:rPr>
              <w:t>105.</w:t>
            </w:r>
          </w:p>
        </w:tc>
        <w:tc>
          <w:tcPr>
            <w:tcW w:w="2310" w:type="auto"/>
            <w:tcMar>
              <w:top w:type="dxa" w:w="75"/>
              <w:bottom w:type="dxa" w:w="75"/>
            </w:tcMar>
          </w:tcPr>
          <w:p>
            <w:pPr>
              <w:jc w:val="both"/>
            </w:pPr>
            <w:r>
              <w:rPr>
                <w:lang w:val="en-US"/>
                <w:i/>
                <w:sz w:val="22"/>
                <w:szCs w:val="22"/>
                <w:color w:val="5A5A5A"/>
              </w:rPr>
              <w:t>Castaldo JE, Nicholas GG, Gee W, Reed JF. Duplex ultrasound and ocular pneumoplethysmography concordance in detecting severe carotid stenosis. Arch Neurol. 1989 May; 46(5):518-22.</w:t>
            </w:r>
          </w:p>
        </w:tc>
        <w:tc>
          <w:tcPr>
            <w:tcW w:w="2310" w:type="auto"/>
            <w:tcMar>
              <w:top w:type="dxa" w:w="75"/>
              <w:bottom w:type="dxa" w:w="75"/>
            </w:tcMar>
          </w:tcPr>
          <w:p>
            <w:pPr/>
            <w:hyperlink r:id="Rb91f4a2605b4478f" w:history="1">
              <w:r>
                <w:rPr>
                  <w:rStyle w:val="Hyperlink"/>
                </w:rPr>
                <w:t>PubMed</w:t>
              </w:r>
            </w:hyperlink>
          </w:p>
          <w:p>
            <w:pPr/>
          </w:p>
        </w:tc>
      </w:tr>
      <w:tr>
        <w:tc>
          <w:tcPr>
            <w:tcW w:w="2310" w:type="auto"/>
            <w:tcMar>
              <w:top w:type="dxa" w:w="75"/>
              <w:bottom w:type="dxa" w:w="75"/>
            </w:tcMar>
          </w:tcPr>
          <w:p>
            <w:pPr/>
            <w:r>
              <w:rPr>
                <w:lang w:val="en-US"/>
                <w:b/>
                <w:sz w:val="24"/>
                <w:szCs w:val="24"/>
                <w:color w:val="505050"/>
              </w:rPr>
              <w:t>106.</w:t>
            </w:r>
          </w:p>
        </w:tc>
        <w:tc>
          <w:tcPr>
            <w:tcW w:w="2310" w:type="auto"/>
            <w:tcMar>
              <w:top w:type="dxa" w:w="75"/>
              <w:bottom w:type="dxa" w:w="75"/>
            </w:tcMar>
          </w:tcPr>
          <w:p>
            <w:pPr>
              <w:jc w:val="both"/>
            </w:pPr>
            <w:r>
              <w:rPr>
                <w:lang w:val="en-US"/>
                <w:i/>
                <w:sz w:val="22"/>
                <w:szCs w:val="22"/>
                <w:color w:val="5A5A5A"/>
              </w:rPr>
              <w:t>Khubchandani IT, Reed JF. Sequelae of internal sphincterotomy for chronic fissure in ano. Br J Surg. 1989 May; 76(5):431-4.</w:t>
            </w:r>
          </w:p>
        </w:tc>
        <w:tc>
          <w:tcPr>
            <w:tcW w:w="2310" w:type="auto"/>
            <w:tcMar>
              <w:top w:type="dxa" w:w="75"/>
              <w:bottom w:type="dxa" w:w="75"/>
            </w:tcMar>
          </w:tcPr>
          <w:p>
            <w:pPr/>
            <w:hyperlink r:id="R72c91d03a5d44d75" w:history="1">
              <w:r>
                <w:rPr>
                  <w:rStyle w:val="Hyperlink"/>
                </w:rPr>
                <w:t>PubMed</w:t>
              </w:r>
            </w:hyperlink>
          </w:p>
          <w:p>
            <w:pPr/>
          </w:p>
        </w:tc>
      </w:tr>
      <w:tr>
        <w:tc>
          <w:tcPr>
            <w:tcW w:w="2310" w:type="auto"/>
            <w:tcMar>
              <w:top w:type="dxa" w:w="75"/>
              <w:bottom w:type="dxa" w:w="75"/>
            </w:tcMar>
          </w:tcPr>
          <w:p>
            <w:pPr/>
            <w:r>
              <w:rPr>
                <w:lang w:val="en-US"/>
                <w:b/>
                <w:sz w:val="24"/>
                <w:szCs w:val="24"/>
                <w:color w:val="505050"/>
              </w:rPr>
              <w:t>107.</w:t>
            </w:r>
          </w:p>
        </w:tc>
        <w:tc>
          <w:tcPr>
            <w:tcW w:w="2310" w:type="auto"/>
            <w:tcMar>
              <w:top w:type="dxa" w:w="75"/>
              <w:bottom w:type="dxa" w:w="75"/>
            </w:tcMar>
          </w:tcPr>
          <w:p>
            <w:pPr>
              <w:jc w:val="both"/>
            </w:pPr>
            <w:r>
              <w:rPr>
                <w:lang w:val="en-US"/>
                <w:i/>
                <w:sz w:val="22"/>
                <w:szCs w:val="22"/>
                <w:color w:val="5A5A5A"/>
              </w:rPr>
              <w:t>Reed JF, Rosen L, D''Angelo CF. Development of an inflammatory bowel disease registry. J Med Syst. 1988 Dec; 12(6):383-7.</w:t>
            </w:r>
          </w:p>
        </w:tc>
        <w:tc>
          <w:tcPr>
            <w:tcW w:w="2310" w:type="auto"/>
            <w:tcMar>
              <w:top w:type="dxa" w:w="75"/>
              <w:bottom w:type="dxa" w:w="75"/>
            </w:tcMar>
          </w:tcPr>
          <w:p>
            <w:pPr/>
            <w:hyperlink r:id="Rf890f6875ca9440a" w:history="1">
              <w:r>
                <w:rPr>
                  <w:rStyle w:val="Hyperlink"/>
                </w:rPr>
                <w:t>PubMed</w:t>
              </w:r>
            </w:hyperlink>
          </w:p>
          <w:p>
            <w:pPr/>
          </w:p>
        </w:tc>
      </w:tr>
      <w:tr>
        <w:tc>
          <w:tcPr>
            <w:tcW w:w="2310" w:type="auto"/>
            <w:tcMar>
              <w:top w:type="dxa" w:w="75"/>
              <w:bottom w:type="dxa" w:w="75"/>
            </w:tcMar>
          </w:tcPr>
          <w:p>
            <w:pPr/>
            <w:r>
              <w:rPr>
                <w:lang w:val="en-US"/>
                <w:b/>
                <w:sz w:val="24"/>
                <w:szCs w:val="24"/>
                <w:color w:val="505050"/>
              </w:rPr>
              <w:t>108.</w:t>
            </w:r>
          </w:p>
        </w:tc>
        <w:tc>
          <w:tcPr>
            <w:tcW w:w="2310" w:type="auto"/>
            <w:tcMar>
              <w:top w:type="dxa" w:w="75"/>
              <w:bottom w:type="dxa" w:w="75"/>
            </w:tcMar>
          </w:tcPr>
          <w:p>
            <w:pPr>
              <w:jc w:val="both"/>
            </w:pPr>
            <w:r>
              <w:rPr>
                <w:lang w:val="en-US"/>
                <w:i/>
                <w:sz w:val="22"/>
                <w:szCs w:val="22"/>
                <w:color w:val="5A5A5A"/>
              </w:rPr>
              <w:t>Reed JF, Stark DB. Robust alternatives to traditional analysis of variance: Welch W*, James J I*, James J II*, Brown-Forsythe BF*. Comput Methods Programs Biomed. 1988 May-Jun; 26(3):233-7.</w:t>
            </w:r>
          </w:p>
        </w:tc>
        <w:tc>
          <w:tcPr>
            <w:tcW w:w="2310" w:type="auto"/>
            <w:tcMar>
              <w:top w:type="dxa" w:w="75"/>
              <w:bottom w:type="dxa" w:w="75"/>
            </w:tcMar>
          </w:tcPr>
          <w:p>
            <w:pPr/>
            <w:hyperlink r:id="Re2c98b064d504bad" w:history="1">
              <w:r>
                <w:rPr>
                  <w:rStyle w:val="Hyperlink"/>
                </w:rPr>
                <w:t>PubMed</w:t>
              </w:r>
            </w:hyperlink>
          </w:p>
          <w:p>
            <w:pPr/>
          </w:p>
        </w:tc>
      </w:tr>
    </w:tbl>
    <w:p>
      <w:pPr/>
      <w:r>
        <w:rPr>
          <w:lang w:val="en-US"/>
        </w:rPr>
        <w:br/>
      </w:r>
    </w:p>
    <w:p>
      <w:pPr>
        <w:jc w:val="center"/>
      </w:pPr>
      <w:r>
        <w:rPr>
          <w:lang w:val="en-US"/>
          <w:b/>
          <w:sz w:val="24"/>
          <w:szCs w:val="24"/>
          <w:color w:val="505050"/>
        </w:rPr>
        <w:t>THANK YOU FOR USING THE RTRN RESEARCH COLLABORATION AND PROFESSIONAL NETWORKING SERVICE.</w:t>
      </w:r>
    </w:p>
    <w:p>
      <w:pPr>
        <w:jc w:val="center"/>
      </w:pPr>
      <w:fldSimple w:instr="DOCPROPERTY rtrn_details_line_one \* MERGEFORMAT">
        <w:r>
          <w:t>
            <w:rPr>
              <w:lang w:val="en-US"/>
              <w:i/>
              <w:sz w:val="22"/>
              <w:szCs w:val="22"/>
              <w:color w:val="5A5A5A"/>
            </w:rPr>
            RTRN Data Coordinating Center 
          </w:t>
        </w:r>
      </w:fldSimple>
      <w:r>
        <w:rPr>
          <w:lang w:val="en-US"/>
          <w:b/>
          <w:sz w:val="24"/>
          <w:szCs w:val="24"/>
          <w:color w:val="505050"/>
        </w:rPr>
        <w:br/>
      </w:r>
      <w:fldSimple w:instr="DOCPROPERTY rtrn_details_line_two \* MERGEFORMAT">
        <w:r>
          <w:t>
            <w:rPr>
              <w:lang w:val="en-US"/>
              <w:i/>
              <w:sz w:val="22"/>
              <w:szCs w:val="22"/>
              <w:color w:val="5A5A5A"/>
            </w:rPr>
            Mississippi e-Center @ Jackson State University
          </w:t>
        </w:r>
      </w:fldSimple>
      <w:r>
        <w:rPr>
          <w:lang w:val="en-US"/>
          <w:b/>
          <w:sz w:val="24"/>
          <w:szCs w:val="24"/>
          <w:color w:val="505050"/>
        </w:rPr>
        <w:br/>
      </w:r>
      <w:fldSimple w:instr="DOCPROPERTY rtrn_details_line_three \* MERGEFORMAT">
        <w:r>
          <w:t>
            <w:rPr>
              <w:lang w:val="en-US"/>
              <w:i/>
              <w:sz w:val="22"/>
              <w:szCs w:val="22"/>
              <w:color w:val="5A5A5A"/>
            </w:rPr>
            1230 Raymond Road, Box 1800, Jackson, Mississippi 39204
          </w:t>
        </w:r>
      </w:fldSimple>
      <w:r>
        <w:rPr>
          <w:lang w:val="en-US"/>
          <w:b/>
          <w:sz w:val="24"/>
          <w:szCs w:val="24"/>
          <w:color w:val="505050"/>
        </w:rPr>
        <w:br/>
      </w:r>
      <w:fldSimple w:instr="DOCPROPERTY rtrn_details_line_four \* MERGEFORMAT">
        <w:r>
          <w:t>
            <w:rPr>
              <w:lang w:val="en-US"/>
              <w:i/>
              <w:sz w:val="22"/>
              <w:szCs w:val="22"/>
              <w:color w:val="5A5A5A"/>
            </w:rPr>
            Phone: 601-979-0332, Fax: 601-979-0338, e-mail: support@rtrn.com
          </w:t>
        </w:r>
      </w:fldSimple>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D4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8D01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D473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unhideWhenUsed/>
    <w:rsid w:val="0005416C"/>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word/styles.xml" Id="R4a91b161c66d491a" /><Relationship Type="http://schemas.openxmlformats.org/officeDocument/2006/relationships/settings" Target="/word/settings.xml" Id="Rd3d81b39cb3b4047" /><Relationship Type="http://schemas.openxmlformats.org/officeDocument/2006/relationships/image" Target="/word/media/02f25b42-5ec5-4ccc-9e22-2cc00dfa3267.png" Id="Re44ca3e11b18453d" /><Relationship Type="http://schemas.openxmlformats.org/officeDocument/2006/relationships/image" Target="/word/media/f6719956-e259-412f-85c1-a4b28dfd4fe7.jpg" Id="Racf80c9590fe40b3" /><Relationship Type="http://schemas.openxmlformats.org/officeDocument/2006/relationships/image" Target="/word/media/f7388df5-890a-49b4-8260-eb1d0a6731ee.jpeg" Id="R03d5011040e74c5f" /><Relationship Type="http://schemas.openxmlformats.org/officeDocument/2006/relationships/hyperlink" Target="http://www.ncbi.nlm.nih.gov/pubmed/25252435" TargetMode="External" Id="R4f692a32fbb94d84" /><Relationship Type="http://schemas.openxmlformats.org/officeDocument/2006/relationships/hyperlink" Target="http://www.ncbi.nlm.nih.gov/pubmed/23843377" TargetMode="External" Id="Rd9fd19df65564360" /><Relationship Type="http://schemas.openxmlformats.org/officeDocument/2006/relationships/hyperlink" Target="http://www.ncbi.nlm.nih.gov/pubmed/23136317" TargetMode="External" Id="R1521c90497c748be" /><Relationship Type="http://schemas.openxmlformats.org/officeDocument/2006/relationships/hyperlink" Target="http://www.ncbi.nlm.nih.gov/pubmed/22668421" TargetMode="External" Id="R62b26f04c3a0481c" /><Relationship Type="http://schemas.openxmlformats.org/officeDocument/2006/relationships/hyperlink" Target="http://www.ncbi.nlm.nih.gov/pubmed/22863157" TargetMode="External" Id="Rc7aef365d8784687" /><Relationship Type="http://schemas.openxmlformats.org/officeDocument/2006/relationships/hyperlink" Target="http://www.ncbi.nlm.nih.gov/pubmed/21689315" TargetMode="External" Id="Rc812a80cdabc48fb" /><Relationship Type="http://schemas.openxmlformats.org/officeDocument/2006/relationships/hyperlink" Target="http://www.ncbi.nlm.nih.gov/pubmed/21689318" TargetMode="External" Id="R606932dcf48745e3" /><Relationship Type="http://schemas.openxmlformats.org/officeDocument/2006/relationships/hyperlink" Target="http://www.ncbi.nlm.nih.gov/pubmed/22372773" TargetMode="External" Id="R4997fa5d29f342bd" /><Relationship Type="http://schemas.openxmlformats.org/officeDocument/2006/relationships/hyperlink" Target="http://www.ncbi.nlm.nih.gov/pubmed/22178506" TargetMode="External" Id="R0b0050954d5a407f" /><Relationship Type="http://schemas.openxmlformats.org/officeDocument/2006/relationships/hyperlink" Target="http://www.ncbi.nlm.nih.gov/pubmed/20884159" TargetMode="External" Id="R1c678105ac804c51" /><Relationship Type="http://schemas.openxmlformats.org/officeDocument/2006/relationships/hyperlink" Target="http://www.ncbi.nlm.nih.gov/pubmed/20679848" TargetMode="External" Id="R163e3606910d49c3" /><Relationship Type="http://schemas.openxmlformats.org/officeDocument/2006/relationships/hyperlink" Target="http://www.ncbi.nlm.nih.gov/pubmed/20699731" TargetMode="External" Id="R9a956faf05274e14" /><Relationship Type="http://schemas.openxmlformats.org/officeDocument/2006/relationships/hyperlink" Target="http://www.ncbi.nlm.nih.gov/pubmed/19996794" TargetMode="External" Id="Rccd3df346f0e49e4" /><Relationship Type="http://schemas.openxmlformats.org/officeDocument/2006/relationships/hyperlink" Target="http://www.ncbi.nlm.nih.gov/pubmed/19912718" TargetMode="External" Id="R086a68d163544b05" /><Relationship Type="http://schemas.openxmlformats.org/officeDocument/2006/relationships/hyperlink" Target="http://www.ncbi.nlm.nih.gov/pubmed/19752298" TargetMode="External" Id="Radb8d584e2544126" /><Relationship Type="http://schemas.openxmlformats.org/officeDocument/2006/relationships/hyperlink" Target="http://www.ncbi.nlm.nih.gov/pubmed/19588960" TargetMode="External" Id="R48e07eee4aa5446f" /><Relationship Type="http://schemas.openxmlformats.org/officeDocument/2006/relationships/hyperlink" Target="http://www.ncbi.nlm.nih.gov/pubmed/19369879" TargetMode="External" Id="R6fe724348c064566" /><Relationship Type="http://schemas.openxmlformats.org/officeDocument/2006/relationships/hyperlink" Target="http://www.ncbi.nlm.nih.gov/pubmed/19509609" TargetMode="External" Id="R303fa2ace7134209" /><Relationship Type="http://schemas.openxmlformats.org/officeDocument/2006/relationships/hyperlink" Target="http://www.ncbi.nlm.nih.gov/pubmed/19542861" TargetMode="External" Id="Rda40951c737f491b" /><Relationship Type="http://schemas.openxmlformats.org/officeDocument/2006/relationships/hyperlink" Target="http://www.ncbi.nlm.nih.gov/pubmed/19552219" TargetMode="External" Id="R8d574aa057e342b9" /><Relationship Type="http://schemas.openxmlformats.org/officeDocument/2006/relationships/hyperlink" Target="http://www.ncbi.nlm.nih.gov/pubmed/19404070" TargetMode="External" Id="Re93c0ed83aa14fc0" /><Relationship Type="http://schemas.openxmlformats.org/officeDocument/2006/relationships/hyperlink" Target="http://www.ncbi.nlm.nih.gov/pubmed/18815201" TargetMode="External" Id="R182858b453b24af7" /><Relationship Type="http://schemas.openxmlformats.org/officeDocument/2006/relationships/hyperlink" Target="http://www.ncbi.nlm.nih.gov/pubmed/18512101" TargetMode="External" Id="R59c215c44cad42b9" /><Relationship Type="http://schemas.openxmlformats.org/officeDocument/2006/relationships/hyperlink" Target="http://www.ncbi.nlm.nih.gov/pubmed/18510287" TargetMode="External" Id="Rd4c3530570644692" /><Relationship Type="http://schemas.openxmlformats.org/officeDocument/2006/relationships/hyperlink" Target="http://www.ncbi.nlm.nih.gov/pubmed/18478297" TargetMode="External" Id="Re7f675f41ca84466" /><Relationship Type="http://schemas.openxmlformats.org/officeDocument/2006/relationships/hyperlink" Target="http://www.ncbi.nlm.nih.gov/pubmed/18372266" TargetMode="External" Id="R9fb07846e23f4d79" /><Relationship Type="http://schemas.openxmlformats.org/officeDocument/2006/relationships/hyperlink" Target="http://www.ncbi.nlm.nih.gov/pubmed/18082779" TargetMode="External" Id="Rdf3c69e76f04451a" /><Relationship Type="http://schemas.openxmlformats.org/officeDocument/2006/relationships/hyperlink" Target="http://www.ncbi.nlm.nih.gov/pubmed/18190815" TargetMode="External" Id="Rdf22790c964a408e" /><Relationship Type="http://schemas.openxmlformats.org/officeDocument/2006/relationships/hyperlink" Target="http://www.ncbi.nlm.nih.gov/pubmed/17462208" TargetMode="External" Id="R34414cbf1bfe4f8a" /><Relationship Type="http://schemas.openxmlformats.org/officeDocument/2006/relationships/hyperlink" Target="http://www.ncbi.nlm.nih.gov/pubmed/15986967" TargetMode="External" Id="R8d947262bd0c4f49" /><Relationship Type="http://schemas.openxmlformats.org/officeDocument/2006/relationships/hyperlink" Target="http://www.ncbi.nlm.nih.gov/pubmed/15674156" TargetMode="External" Id="R3c8bc53968624a0f" /><Relationship Type="http://schemas.openxmlformats.org/officeDocument/2006/relationships/hyperlink" Target="http://www.ncbi.nlm.nih.gov/pubmed/15555969" TargetMode="External" Id="R4b7949d054634eba" /><Relationship Type="http://schemas.openxmlformats.org/officeDocument/2006/relationships/hyperlink" Target="http://www.ncbi.nlm.nih.gov/pubmed/15866808" TargetMode="External" Id="R11269dd958d14630" /><Relationship Type="http://schemas.openxmlformats.org/officeDocument/2006/relationships/hyperlink" Target="http://www.ncbi.nlm.nih.gov/pubmed/15086666" TargetMode="External" Id="R349c213670674793" /><Relationship Type="http://schemas.openxmlformats.org/officeDocument/2006/relationships/hyperlink" Target="http://www.ncbi.nlm.nih.gov/pubmed/15176521" TargetMode="External" Id="Rccfd34d7b1684f05" /><Relationship Type="http://schemas.openxmlformats.org/officeDocument/2006/relationships/hyperlink" Target="http://www.ncbi.nlm.nih.gov/pubmed/15209194" TargetMode="External" Id="R1fd738a7f8f845d0" /><Relationship Type="http://schemas.openxmlformats.org/officeDocument/2006/relationships/hyperlink" Target="http://www.ncbi.nlm.nih.gov/pubmed/14707941" TargetMode="External" Id="Rdd82af0403c64727" /><Relationship Type="http://schemas.openxmlformats.org/officeDocument/2006/relationships/hyperlink" Target="http://www.ncbi.nlm.nih.gov/pubmed/14718456" TargetMode="External" Id="Re041a941f87c45bc" /><Relationship Type="http://schemas.openxmlformats.org/officeDocument/2006/relationships/hyperlink" Target="http://www.ncbi.nlm.nih.gov/pubmed/14595177" TargetMode="External" Id="R8934f4804cdf4d07" /><Relationship Type="http://schemas.openxmlformats.org/officeDocument/2006/relationships/hyperlink" Target="http://www.ncbi.nlm.nih.gov/pubmed/14652530" TargetMode="External" Id="R244412b0d89145ad" /><Relationship Type="http://schemas.openxmlformats.org/officeDocument/2006/relationships/hyperlink" Target="http://www.ncbi.nlm.nih.gov/pubmed/14509330" TargetMode="External" Id="Ra318110678e34f6d" /><Relationship Type="http://schemas.openxmlformats.org/officeDocument/2006/relationships/hyperlink" Target="http://www.ncbi.nlm.nih.gov/pubmed/15866840" TargetMode="External" Id="R434fb6d3a8434383" /><Relationship Type="http://schemas.openxmlformats.org/officeDocument/2006/relationships/hyperlink" Target="http://www.ncbi.nlm.nih.gov/pubmed/14972236" TargetMode="External" Id="R2170d6288f9043a6" /><Relationship Type="http://schemas.openxmlformats.org/officeDocument/2006/relationships/hyperlink" Target="http://www.ncbi.nlm.nih.gov/pubmed/15866830" TargetMode="External" Id="R98b3432549a8480a" /><Relationship Type="http://schemas.openxmlformats.org/officeDocument/2006/relationships/hyperlink" Target="http://www.ncbi.nlm.nih.gov/pubmed/15866832" TargetMode="External" Id="R1281054cce97436a" /><Relationship Type="http://schemas.openxmlformats.org/officeDocument/2006/relationships/hyperlink" Target="http://www.ncbi.nlm.nih.gov/pubmed/12705455" TargetMode="External" Id="R2286cc9ff9524830" /><Relationship Type="http://schemas.openxmlformats.org/officeDocument/2006/relationships/hyperlink" Target="http://www.ncbi.nlm.nih.gov/pubmed/12695464" TargetMode="External" Id="R7af87ddf4b1146da" /><Relationship Type="http://schemas.openxmlformats.org/officeDocument/2006/relationships/hyperlink" Target="http://www.ncbi.nlm.nih.gov/pubmed/12617359" TargetMode="External" Id="Re5b9b70da88a4e1f" /><Relationship Type="http://schemas.openxmlformats.org/officeDocument/2006/relationships/hyperlink" Target="http://www.ncbi.nlm.nih.gov/pubmed/12581558" TargetMode="External" Id="R02b04d5675ee418a" /><Relationship Type="http://schemas.openxmlformats.org/officeDocument/2006/relationships/hyperlink" Target="http://www.ncbi.nlm.nih.gov/pubmed/15866823" TargetMode="External" Id="R348923b6e7a84620" /><Relationship Type="http://schemas.openxmlformats.org/officeDocument/2006/relationships/hyperlink" Target="http://www.ncbi.nlm.nih.gov/pubmed/12928206" TargetMode="External" Id="R5d56399f545c4dea" /><Relationship Type="http://schemas.openxmlformats.org/officeDocument/2006/relationships/hyperlink" Target="http://www.ncbi.nlm.nih.gov/pubmed/15871968" TargetMode="External" Id="R8c62fb6cc10e4174" /><Relationship Type="http://schemas.openxmlformats.org/officeDocument/2006/relationships/hyperlink" Target="http://www.ncbi.nlm.nih.gov/pubmed/15871962" TargetMode="External" Id="R5a64a434ae454d46" /><Relationship Type="http://schemas.openxmlformats.org/officeDocument/2006/relationships/hyperlink" Target="http://www.ncbi.nlm.nih.gov/pubmed/11914612" TargetMode="External" Id="R9a9981e6cdc84558" /><Relationship Type="http://schemas.openxmlformats.org/officeDocument/2006/relationships/hyperlink" Target="http://www.ncbi.nlm.nih.gov/pubmed/11813538" TargetMode="External" Id="R27838d9b04214d62" /><Relationship Type="http://schemas.openxmlformats.org/officeDocument/2006/relationships/hyperlink" Target="http://www.ncbi.nlm.nih.gov/pubmed/11450773" TargetMode="External" Id="R6ea6755a9e804d67" /><Relationship Type="http://schemas.openxmlformats.org/officeDocument/2006/relationships/hyperlink" Target="http://www.ncbi.nlm.nih.gov/pubmed/11496073" TargetMode="External" Id="Rf34dd6dedd76422e" /><Relationship Type="http://schemas.openxmlformats.org/officeDocument/2006/relationships/hyperlink" Target="http://www.ncbi.nlm.nih.gov/pubmed/11330576" TargetMode="External" Id="R0c870207185f4cc1" /><Relationship Type="http://schemas.openxmlformats.org/officeDocument/2006/relationships/hyperlink" Target="http://www.ncbi.nlm.nih.gov/pubmed/11147912" TargetMode="External" Id="R392499319c204acd" /><Relationship Type="http://schemas.openxmlformats.org/officeDocument/2006/relationships/hyperlink" Target="http://www.ncbi.nlm.nih.gov/pubmed/10996098" TargetMode="External" Id="Re963f4c673a149e0" /><Relationship Type="http://schemas.openxmlformats.org/officeDocument/2006/relationships/hyperlink" Target="http://www.ncbi.nlm.nih.gov/pubmed/10927153" TargetMode="External" Id="Rb7409b7d09dd491c" /><Relationship Type="http://schemas.openxmlformats.org/officeDocument/2006/relationships/hyperlink" Target="http://www.ncbi.nlm.nih.gov/pubmed/10934639" TargetMode="External" Id="Re7e417c62bd64413" /><Relationship Type="http://schemas.openxmlformats.org/officeDocument/2006/relationships/hyperlink" Target="http://www.ncbi.nlm.nih.gov/pubmed/10661397" TargetMode="External" Id="R0b676287eeb44ca1" /><Relationship Type="http://schemas.openxmlformats.org/officeDocument/2006/relationships/hyperlink" Target="http://www.ncbi.nlm.nih.gov/pubmed/10566524" TargetMode="External" Id="Re209306c28714ea3" /><Relationship Type="http://schemas.openxmlformats.org/officeDocument/2006/relationships/hyperlink" Target="http://www.ncbi.nlm.nih.gov/pubmed/10467207" TargetMode="External" Id="Re338c63ce63b452b" /><Relationship Type="http://schemas.openxmlformats.org/officeDocument/2006/relationships/hyperlink" Target="http://www.ncbi.nlm.nih.gov/pubmed/10408718" TargetMode="External" Id="R4b461cd7c781424c" /><Relationship Type="http://schemas.openxmlformats.org/officeDocument/2006/relationships/hyperlink" Target="http://www.ncbi.nlm.nih.gov/pubmed/10420120" TargetMode="External" Id="Rdceb37f299bf4527" /><Relationship Type="http://schemas.openxmlformats.org/officeDocument/2006/relationships/hyperlink" Target="http://www.ncbi.nlm.nih.gov/pubmed/9488567" TargetMode="External" Id="R13e94a112c32496c" /><Relationship Type="http://schemas.openxmlformats.org/officeDocument/2006/relationships/hyperlink" Target="http://www.ncbi.nlm.nih.gov/pubmed/9353686" TargetMode="External" Id="Re0d6c5c36e0f4d3f" /><Relationship Type="http://schemas.openxmlformats.org/officeDocument/2006/relationships/hyperlink" Target="http://www.ncbi.nlm.nih.gov/pubmed/9341573" TargetMode="External" Id="R28c986317b424f0c" /><Relationship Type="http://schemas.openxmlformats.org/officeDocument/2006/relationships/hyperlink" Target="http://www.ncbi.nlm.nih.gov/pubmed/9314298" TargetMode="External" Id="R8e8fd6d20d704a4f" /><Relationship Type="http://schemas.openxmlformats.org/officeDocument/2006/relationships/hyperlink" Target="http://www.ncbi.nlm.nih.gov/pubmed/9191678" TargetMode="External" Id="R7dac87186e2645b1" /><Relationship Type="http://schemas.openxmlformats.org/officeDocument/2006/relationships/hyperlink" Target="http://www.ncbi.nlm.nih.gov/pubmed/9040677" TargetMode="External" Id="R444320e4bc0f4a89" /><Relationship Type="http://schemas.openxmlformats.org/officeDocument/2006/relationships/hyperlink" Target="http://www.ncbi.nlm.nih.gov/pubmed/9075747" TargetMode="External" Id="Rdf5bc2740e9c48e1" /><Relationship Type="http://schemas.openxmlformats.org/officeDocument/2006/relationships/hyperlink" Target="http://www.ncbi.nlm.nih.gov/pubmed/9087884" TargetMode="External" Id="R28cec136d0dd46a0" /><Relationship Type="http://schemas.openxmlformats.org/officeDocument/2006/relationships/hyperlink" Target="http://www.ncbi.nlm.nih.gov/pubmed/8601857" TargetMode="External" Id="R926d962754b74424" /><Relationship Type="http://schemas.openxmlformats.org/officeDocument/2006/relationships/hyperlink" Target="http://www.ncbi.nlm.nih.gov/pubmed/8620777" TargetMode="External" Id="R15180d4c38ae4fe8" /><Relationship Type="http://schemas.openxmlformats.org/officeDocument/2006/relationships/hyperlink" Target="http://www.ncbi.nlm.nih.gov/pubmed/8646834" TargetMode="External" Id="R241ada18563b4276" /><Relationship Type="http://schemas.openxmlformats.org/officeDocument/2006/relationships/hyperlink" Target="http://www.ncbi.nlm.nih.gov/pubmed/7587162" TargetMode="External" Id="R00ab6ec9056745ef" /><Relationship Type="http://schemas.openxmlformats.org/officeDocument/2006/relationships/hyperlink" Target="http://www.ncbi.nlm.nih.gov/pubmed/7602719" TargetMode="External" Id="Rff401f0d0d0545f9" /><Relationship Type="http://schemas.openxmlformats.org/officeDocument/2006/relationships/hyperlink" Target="http://www.ncbi.nlm.nih.gov/pubmed/7856698" TargetMode="External" Id="R9f4b91b83860429b" /><Relationship Type="http://schemas.openxmlformats.org/officeDocument/2006/relationships/hyperlink" Target="http://www.ncbi.nlm.nih.gov/pubmed/8202980" TargetMode="External" Id="Reb42520d4335419b" /><Relationship Type="http://schemas.openxmlformats.org/officeDocument/2006/relationships/hyperlink" Target="http://www.ncbi.nlm.nih.gov/pubmed/8164276" TargetMode="External" Id="Redb99a147b5146a4" /><Relationship Type="http://schemas.openxmlformats.org/officeDocument/2006/relationships/hyperlink" Target="http://www.ncbi.nlm.nih.gov/pubmed/8205798" TargetMode="External" Id="Rf9ecaba2ef5b4679" /><Relationship Type="http://schemas.openxmlformats.org/officeDocument/2006/relationships/hyperlink" Target="http://www.ncbi.nlm.nih.gov/pubmed/8167856" TargetMode="External" Id="R10b733290bb54658" /><Relationship Type="http://schemas.openxmlformats.org/officeDocument/2006/relationships/hyperlink" Target="http://www.ncbi.nlm.nih.gov/pubmed/8253009" TargetMode="External" Id="Re12d46edb9c2460e" /><Relationship Type="http://schemas.openxmlformats.org/officeDocument/2006/relationships/hyperlink" Target="http://www.ncbi.nlm.nih.gov/pubmed/8305959" TargetMode="External" Id="Ra4446b6c916b4ddc" /><Relationship Type="http://schemas.openxmlformats.org/officeDocument/2006/relationships/hyperlink" Target="http://www.ncbi.nlm.nih.gov/pubmed/8236344" TargetMode="External" Id="R76380d57f10a4081" /><Relationship Type="http://schemas.openxmlformats.org/officeDocument/2006/relationships/hyperlink" Target="http://www.ncbi.nlm.nih.gov/pubmed/8231136" TargetMode="External" Id="R0ffb46a900bb45dd" /><Relationship Type="http://schemas.openxmlformats.org/officeDocument/2006/relationships/hyperlink" Target="http://www.ncbi.nlm.nih.gov/pubmed/8334867" TargetMode="External" Id="Rc9cd095afd884186" /><Relationship Type="http://schemas.openxmlformats.org/officeDocument/2006/relationships/hyperlink" Target="http://www.ncbi.nlm.nih.gov/pubmed/8464087" TargetMode="External" Id="R22a851c957a441c9" /><Relationship Type="http://schemas.openxmlformats.org/officeDocument/2006/relationships/hyperlink" Target="http://www.ncbi.nlm.nih.gov/pubmed/8442525" TargetMode="External" Id="R61cf24dfcec64428" /><Relationship Type="http://schemas.openxmlformats.org/officeDocument/2006/relationships/hyperlink" Target="http://www.ncbi.nlm.nih.gov/pubmed/1453715" TargetMode="External" Id="R069d415e76dc4388" /><Relationship Type="http://schemas.openxmlformats.org/officeDocument/2006/relationships/hyperlink" Target="http://www.ncbi.nlm.nih.gov/pubmed/1520046" TargetMode="External" Id="Rf03e215d37da4e55" /><Relationship Type="http://schemas.openxmlformats.org/officeDocument/2006/relationships/hyperlink" Target="http://www.ncbi.nlm.nih.gov/pubmed/1458865" TargetMode="External" Id="R9a799374edc9441e" /><Relationship Type="http://schemas.openxmlformats.org/officeDocument/2006/relationships/hyperlink" Target="http://www.ncbi.nlm.nih.gov/pubmed/1402437" TargetMode="External" Id="Rceb9a599292744e4" /><Relationship Type="http://schemas.openxmlformats.org/officeDocument/2006/relationships/hyperlink" Target="http://www.ncbi.nlm.nih.gov/pubmed/1568391" TargetMode="External" Id="R11373fa37d6140ea" /><Relationship Type="http://schemas.openxmlformats.org/officeDocument/2006/relationships/hyperlink" Target="http://www.ncbi.nlm.nih.gov/pubmed/1838017" TargetMode="External" Id="R2f4e9758dea04634" /><Relationship Type="http://schemas.openxmlformats.org/officeDocument/2006/relationships/hyperlink" Target="http://www.ncbi.nlm.nih.gov/pubmed/1950050" TargetMode="External" Id="Rc9f63b7c2ba844da" /><Relationship Type="http://schemas.openxmlformats.org/officeDocument/2006/relationships/hyperlink" Target="http://www.ncbi.nlm.nih.gov/pubmed/1935010" TargetMode="External" Id="R3ddf4a7253c24c62" /><Relationship Type="http://schemas.openxmlformats.org/officeDocument/2006/relationships/hyperlink" Target="http://www.ncbi.nlm.nih.gov/pubmed/2282790" TargetMode="External" Id="R715b9869dcd8418d" /><Relationship Type="http://schemas.openxmlformats.org/officeDocument/2006/relationships/hyperlink" Target="http://www.ncbi.nlm.nih.gov/pubmed/2364684" TargetMode="External" Id="Rca6e81d5d3bf445d" /><Relationship Type="http://schemas.openxmlformats.org/officeDocument/2006/relationships/hyperlink" Target="http://www.ncbi.nlm.nih.gov/pubmed/2364685" TargetMode="External" Id="R3af71ae0726d4360" /><Relationship Type="http://schemas.openxmlformats.org/officeDocument/2006/relationships/hyperlink" Target="http://www.ncbi.nlm.nih.gov/pubmed/2141185" TargetMode="External" Id="Rde3c7b6563c2438a" /><Relationship Type="http://schemas.openxmlformats.org/officeDocument/2006/relationships/hyperlink" Target="http://www.ncbi.nlm.nih.gov/pubmed/2653291" TargetMode="External" Id="Rb91f4a2605b4478f" /><Relationship Type="http://schemas.openxmlformats.org/officeDocument/2006/relationships/hyperlink" Target="http://www.ncbi.nlm.nih.gov/pubmed/2736353" TargetMode="External" Id="R72c91d03a5d44d75" /><Relationship Type="http://schemas.openxmlformats.org/officeDocument/2006/relationships/hyperlink" Target="http://www.ncbi.nlm.nih.gov/pubmed/3235945" TargetMode="External" Id="Rf890f6875ca9440a" /><Relationship Type="http://schemas.openxmlformats.org/officeDocument/2006/relationships/hyperlink" Target="http://www.ncbi.nlm.nih.gov/pubmed/3383561" TargetMode="External" Id="Re2c98b064d504bad" /></Relationships>
</file>

<file path=docProps/custom.xml><?xml version="1.0" encoding="utf-8"?>
<Properties xmlns:vt="http://schemas.openxmlformats.org/officeDocument/2006/docPropsVTypes" xmlns="http://schemas.openxmlformats.org/officeDocument/2006/custom-properties">
  <property fmtid="{D5CDD505-2E9C-101B-9397-08002B2CF9AE}" pid="2" name="profile_name">
    <vt:lpwstr>James Reed Ph. D. Chemistry</vt:lpwstr>
  </property>
  <property fmtid="{D5CDD505-2E9C-101B-9397-08002B2CF9AE}" pid="3" name="profile_institution">
    <vt:lpwstr>      Clark Atlanta University</vt:lpwstr>
  </property>
  <property fmtid="{D5CDD505-2E9C-101B-9397-08002B2CF9AE}" pid="4" name="profile_department">
    <vt:lpwstr>      chemistry</vt:lpwstr>
  </property>
  <property fmtid="{D5CDD505-2E9C-101B-9397-08002B2CF9AE}" pid="5" name="profile_division">
    <vt:lpwstr>      "Other"</vt:lpwstr>
  </property>
  <property fmtid="{D5CDD505-2E9C-101B-9397-08002B2CF9AE}" pid="6" name="profile_title">
    <vt:lpwstr>      Title: Professor</vt:lpwstr>
  </property>
  <property fmtid="{D5CDD505-2E9C-101B-9397-08002B2CF9AE}" pid="7" name="profile_rank">
    <vt:lpwstr>      Rank: Associate Professor</vt:lpwstr>
  </property>
  <property fmtid="{D5CDD505-2E9C-101B-9397-08002B2CF9AE}" pid="8" name="profile_address">
    <vt:lpwstr>      Clark Atlanta University
Department of Chemistry
223 Brawley Dr. SW</vt:lpwstr>
  </property>
  <property fmtid="{D5CDD505-2E9C-101B-9397-08002B2CF9AE}" pid="9" name="profile_city_state_zip">
    <vt:lpwstr>      Atlanta, GA 30314</vt:lpwstr>
  </property>
  <property fmtid="{D5CDD505-2E9C-101B-9397-08002B2CF9AE}" pid="10" name="profile_email">
    <vt:lpwstr>      Email: jreed@cau.edu</vt:lpwstr>
  </property>
  <property fmtid="{D5CDD505-2E9C-101B-9397-08002B2CF9AE}" pid="11" name="profile_phone">
    <vt:lpwstr>      Telephone: (404) 880-6852</vt:lpwstr>
  </property>
  <property fmtid="{D5CDD505-2E9C-101B-9397-08002B2CF9AE}" pid="12" name="current_date">
    <vt:lpwstr>3/28/2024</vt:lpwstr>
  </property>
  <property fmtid="{D5CDD505-2E9C-101B-9397-08002B2CF9AE}" pid="13" name="publication_count">
    <vt:i4>108</vt:i4>
  </property>
</Properties>
</file>