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Default Extension="jpg" ContentType="image/jpg"/>
  <Default Extension="jpeg" ContentType="image/jpe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57909ab8a4125" /><Relationship Type="http://schemas.openxmlformats.org/officeDocument/2006/relationships/custom-properties" Target="/docProps/custom.xml" Id="R62786d0cc718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drawing xmlns="http://schemas.openxmlformats.org/wordprocessingml/2006/main">
        <wp:inline xmlns:wp="http://schemas.openxmlformats.org/drawingml/2006/wordprocessingDrawing" distT="0" distB="0" distL="0" distR="0">
          <wp:extent cx="4143810" cy="61919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44ca3e11b18453d"/>
                  <a:stretch>
                    <a:fillRect/>
                  </a:stretch>
                </pic:blipFill>
                <pic:spPr>
                  <a:xfrm>
                    <a:off x="0" y="0"/>
                    <a:ext cx="4143810" cy="61919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pPr/>
    </w:p>
    <w:p>
      <w:pPr/>
    </w:p>
    <w:tbl>
      <w:tblPr>
        <w:tblStyle w:val="MediumList2-Accent1"/>
        <w:tblW w:w="5000" w:type="pct"/>
        <w:tblLook w:val="04A0"/>
      </w:tblPr>
      <w:tblGrid>
        <w:gridCol w:w="2310"/>
        <w:gridCol w:w="2310"/>
      </w:tblGrid>
      <w:tr>
        <w:tc>
          <w:tcPr>
            <w:tcW w:w="2310" w:type="pct"/>
          </w:tcPr>
          <w:p>
            <w:pPr/>
            <w:fldSimple w:instr="DOCPROPERTY profile_name \* MERGEFORMAT">
              <w:r>
                <w:t>
                  <w:rPr>
                    <w:lang w:val="en-US"/>
                    <w:b/>
                    <w:sz w:val="40"/>
                    <w:szCs w:val="40"/>
                    <w:color w:val="BD2F3C"/>
                  </w:rPr>
                  Gene D'Amour Ph.D.
                </w:t>
              </w:r>
            </w:fldSimple>
            <w:r>
              <w:rPr>
                <w:lang w:val="en-US"/>
                <w:b/>
                <w:sz w:val="24"/>
                <w:szCs w:val="24"/>
                <w:color w:val="505050"/>
              </w:rPr>
              <w:br/>
            </w:r>
            <w:r>
              <w:rPr>
                <w:lang w:val="en-US"/>
                <w:b/>
                <w:sz w:val="24"/>
                <w:szCs w:val="24"/>
                <w:color w:val="505050"/>
              </w:rPr>
              <w:br/>
            </w:r>
            <w:r>
              <w:rPr>
                <w:lang w:val="en-US"/>
                <w:b/>
                <w:sz w:val="24"/>
                <w:szCs w:val="24"/>
                <w:color w:val="505050"/>
              </w:rPr>
              <w:t>Affiliation:</w:t>
            </w:r>
            <w:r>
              <w:rPr>
                <w:lang w:val="en-US"/>
                <w:i/>
                <w:sz w:val="22"/>
                <w:szCs w:val="22"/>
                <w:color w:val="5A5A5A"/>
              </w:rPr>
              <w:br/>
            </w:r>
            <w:fldSimple w:instr="DOCPROPERTY profile_institution \* MERGEFORMAT">
              <w:r>
                <w:t xml:space="preserve">
                  <w:rPr>
                    <w:lang w:val="en-US"/>
                    <w:i/>
                    <w:sz w:val="22"/>
                    <w:szCs w:val="22"/>
                    <w:color w:val="5A5A5A"/>
                  </w:rPr>
                        Xavier University of Louisiana
                </w:t>
              </w:r>
            </w:fldSimple>
            <w:r>
              <w:rPr>
                <w:lang w:val="en-US"/>
                <w:i/>
                <w:sz w:val="22"/>
                <w:szCs w:val="22"/>
                <w:color w:val="5A5A5A"/>
              </w:rPr>
              <w:br/>
            </w:r>
            <w:fldSimple w:instr="DOCPROPERTY profile_department \* MERGEFORMAT">
              <w:r>
                <w:t xml:space="preserve">
                  <w:rPr>
                    <w:lang w:val="en-US"/>
                    <w:i/>
                    <w:sz w:val="22"/>
                    <w:szCs w:val="22"/>
                    <w:color w:val="5A5A5A"/>
                  </w:rPr>
                        President's Office
                </w:t>
              </w:r>
            </w:fldSimple>
            <w:r>
              <w:rPr>
                <w:lang w:val="en-US"/>
                <w:i/>
                <w:sz w:val="22"/>
                <w:szCs w:val="22"/>
                <w:color w:val="5A5A5A"/>
              </w:rPr>
              <w:br/>
            </w:r>
            <w:fldSimple w:instr="DOCPROPERTY profile_division \* MERGEFORMAT">
              <w:r>
                <w:t xml:space="preserve">
                  <w:rPr>
                    <w:lang w:val="en-US"/>
                    <w:i/>
                    <w:sz w:val="22"/>
                    <w:szCs w:val="22"/>
                    <w:color w:val="5A5A5A"/>
                  </w:rPr>
                        "Other"
                </w:t>
              </w:r>
            </w:fldSimple>
            <w:r>
              <w:rPr>
                <w:lang w:val="en-US"/>
                <w:i/>
                <w:sz w:val="22"/>
                <w:szCs w:val="22"/>
                <w:color w:val="5A5A5A"/>
              </w:rPr>
              <w:br/>
            </w:r>
            <w:fldSimple w:instr="DOCPROPERTY profile_title \* MERGEFORMAT">
              <w:r>
                <w:t xml:space="preserve">
                  <w:rPr>
                    <w:lang w:val="en-US"/>
                    <w:i/>
                    <w:sz w:val="22"/>
                    <w:szCs w:val="22"/>
                    <w:color w:val="5A5A5A"/>
                  </w:rPr>
                        Title: RCMI Principal Investigator
                </w:t>
              </w:r>
            </w:fldSimple>
            <w:r>
              <w:rPr>
                <w:lang w:val="en-US"/>
                <w:i/>
                <w:sz w:val="22"/>
                <w:szCs w:val="22"/>
                <w:color w:val="5A5A5A"/>
              </w:rPr>
              <w:br/>
            </w:r>
            <w:fldSimple w:instr="DOCPROPERTY profile_rank \* MERGEFORMAT">
              <w:r>
                <w:t xml:space="preserve">
                  <w:rPr>
                    <w:lang w:val="en-US"/>
                    <w:i/>
                    <w:sz w:val="22"/>
                    <w:szCs w:val="22"/>
                    <w:color w:val="5A5A5A"/>
                  </w:rPr>
                        Rank: Professor
                </w:t>
              </w:r>
            </w:fldSimple>
            <w:r>
              <w:rPr>
                <w:lang w:val="en-US"/>
                <w:b/>
                <w:sz w:val="24"/>
                <w:szCs w:val="24"/>
                <w:color w:val="505050"/>
              </w:rPr>
              <w:br/>
            </w:r>
            <w:r>
              <w:rPr>
                <w:lang w:val="en-US"/>
                <w:b/>
                <w:sz w:val="24"/>
                <w:szCs w:val="24"/>
                <w:color w:val="505050"/>
              </w:rPr>
              <w:t>Address:</w:t>
            </w:r>
            <w:r>
              <w:rPr>
                <w:lang w:val="en-US"/>
                <w:i/>
                <w:sz w:val="22"/>
                <w:szCs w:val="22"/>
                <w:color w:val="5A5A5A"/>
              </w:rPr>
              <w:br/>
            </w:r>
            <w:fldSimple w:instr="DOCPROPERTY profile_address \* MERGEFORMAT">
              <w:r>
                <w:t xml:space="preserve">
                  <w:rPr>
                    <w:lang w:val="en-US"/>
                    <w:i/>
                    <w:sz w:val="22"/>
                    <w:szCs w:val="22"/>
                    <w:color w:val="5A5A5A"/>
                  </w:rPr>
                        1 Drexel Drive
                </w:t>
              </w:r>
            </w:fldSimple>
            <w:r>
              <w:rPr>
                <w:lang w:val="en-US"/>
                <w:i/>
                <w:sz w:val="22"/>
                <w:szCs w:val="22"/>
                <w:color w:val="5A5A5A"/>
              </w:rPr>
              <w:br/>
            </w:r>
            <w:fldSimple w:instr="DOCPROPERTY profile_city_state_zip \* MERGEFORMAT">
              <w:r>
                <w:t xml:space="preserve">
                  <w:rPr>
                    <w:lang w:val="en-US"/>
                    <w:i/>
                    <w:sz w:val="22"/>
                    <w:szCs w:val="22"/>
                    <w:color w:val="5A5A5A"/>
                  </w:rPr>
                        New Orleans, LA 70125
                </w:t>
              </w:r>
            </w:fldSimple>
            <w:r>
              <w:rPr>
                <w:lang w:val="en-US"/>
                <w:b/>
                <w:sz w:val="24"/>
                <w:szCs w:val="24"/>
                <w:color w:val="505050"/>
              </w:rPr>
              <w:br/>
            </w:r>
            <w:r>
              <w:rPr>
                <w:lang w:val="en-US"/>
                <w:b/>
                <w:sz w:val="24"/>
                <w:szCs w:val="24"/>
                <w:color w:val="505050"/>
              </w:rPr>
              <w:t>Contact:</w:t>
            </w:r>
            <w:r>
              <w:rPr>
                <w:lang w:val="en-US"/>
                <w:i/>
                <w:sz w:val="22"/>
                <w:szCs w:val="22"/>
                <w:color w:val="5A5A5A"/>
              </w:rPr>
              <w:br/>
            </w:r>
            <w:fldSimple w:instr="DOCPROPERTY profile_email \* MERGEFORMAT">
              <w:r>
                <w:t xml:space="preserve">
                  <w:rPr>
                    <w:lang w:val="en-US"/>
                    <w:i/>
                    <w:sz w:val="22"/>
                    <w:szCs w:val="22"/>
                    <w:color w:val="5A5A5A"/>
                  </w:rPr>
                        Email: gdamour@xula.edu
                </w:t>
              </w:r>
            </w:fldSimple>
            <w:r>
              <w:rPr>
                <w:lang w:val="en-US"/>
                <w:i/>
                <w:sz w:val="22"/>
                <w:szCs w:val="22"/>
                <w:color w:val="5A5A5A"/>
              </w:rPr>
              <w:br/>
            </w:r>
            <w:fldSimple w:instr="DOCPROPERTY profile_phone \* MERGEFORMAT">
              <w:r>
                <w:t xml:space="preserve">
                  <w:rPr>
                    <w:lang w:val="en-US"/>
                    <w:i/>
                    <w:sz w:val="22"/>
                    <w:szCs w:val="22"/>
                    <w:color w:val="5A5A5A"/>
                  </w:rPr>
                        Telephone: (504) 520-7263
                </w:t>
              </w:r>
            </w:fldSimple>
          </w:p>
          <w:p>
            <w:pPr/>
          </w:p>
        </w:tc>
        <w:tc>
          <w:tcPr>
            <w:tcW w:w="2310" w:type="pct"/>
          </w:tcPr>
          <w:p>
            <drawing xmlns="http://schemas.openxmlformats.org/wordprocessingml/2006/main">
              <wp:inline xmlns:wp="http://schemas.openxmlformats.org/drawingml/2006/wordprocessingDrawing" distT="0" distB="0" distL="0" distR="0">
                <wp:extent cx="1143000" cy="1285875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fc81416c7a547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285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pPr>
              <w:jc w:val="right"/>
            </w:pPr>
          </w:p>
          <w:p>
            <drawing xmlns="http://schemas.openxmlformats.org/wordprocessingml/2006/main">
              <wp:inline xmlns:wp="http://schemas.openxmlformats.org/drawingml/2006/wordprocessingDrawing" distT="0" distB="0" distL="0" distR="0">
                <wp:extent cx="1286010" cy="128601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187010da1e1447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6010" cy="1286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pPr>
              <w:jc w:val="right"/>
            </w:pPr>
          </w:p>
        </w:tc>
      </w:tr>
    </w:tbl>
    <w:p>
      <w:pPr/>
    </w:p>
    <w:p>
      <w:pPr/>
      <w:r>
        <w:rPr>
          <w:lang w:val="en-US"/>
          <w:b/>
          <w:sz w:val="32"/>
          <w:szCs w:val="32"/>
          <w:color w:val="BD2F3C"/>
        </w:rPr>
        <w:t>Narrative</w:t>
      </w:r>
    </w:p>
    <w:tbl>
      <w:tblPr>
        <w:tblStyle w:val="TableNormal"/>
        <w:tblW w:w="5000" w:type="auto"/>
        <w:tblLook w:val="04A0"/>
        <w:jc w:val="center"/>
      </w:tblPr>
      <w:tblGrid>
        <w:gridCol w:w="2310"/>
      </w:tblGrid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 xml:space="preserve">Since the earliest days of my career, I have worked to develop programs to strengthen undergraduate science education. As Director of Faculty Development in Instruction at West Virginia University, I was instrumental in enhancing a new approach to teaching problem-solving. Much of my work at Tulane University involved building a partnership with Xavier to create new interdisciplinary centers including the Center for Bioenvironmental Research. As Chair of Louisiana EPSCoR, I played a key role in forming partnerships between research-intensive universities and predominantly undergraduate institutions to enhance research competitiveness and to engage undergraduate minority students in research. During that time, Louisiana’s per scientist federal funding grew from 38% to 90% of US average. As Senior Vice President for Resource Development at Xavier, I have worked to enhance Xavier’s research capacity as well as funding for the revision of educational programs and I have nurtured professional relationships with intra- and inter-university research administrators and faculty to achieve strategic goals and funding levels. As a direct result of these efforts, Xavier is now ranked among the top 10 HBCUs in the nation in NIH funding. </w:t>
            </w:r>
          </w:p>
        </w:tc>
      </w:tr>
    </w:tbl>
    <w:p>
      <w:pPr/>
    </w:p>
    <w:p>
      <w:pPr/>
      <w:r>
        <w:rPr>
          <w:lang w:val="en-US"/>
          <w:b/>
          <w:sz w:val="32"/>
          <w:szCs w:val="32"/>
          <w:color w:val="BD2F3C"/>
        </w:rPr>
        <w:t>Publications</w:t>
      </w:r>
    </w:p>
    <w:tbl>
      <w:tblPr>
        <w:tblStyle w:val="MediumList1-Accent1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1.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Hedges JR, Soliman KFA, D''Amour G, Liang D, Rodríguez-Díaz CE, Thompson K, Romaguera J, Rabionet Sabater SE, Yanagihara R. Academic Response to Storm-Related Natural Disasters-Lessons Learned. Int J Environ Res Public Health. 2018 Aug 17; 15(8).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a298d5eca3154b23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2.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Foroozesh M, Giguette M, Morgan K, Johanson K, D''Amour G, Coston T, Wilkins-Green C. Building integrated pathways to independence for diverse biomedical researchers: Project Pathways, the BUILD program at Xavier University of Louisiana. BMC Proc. 2017; 11(Suppl 12):28.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9fb38daea9ed434f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</w:tbl>
    <w:p>
      <w:pPr/>
      <w:r>
        <w:rPr>
          <w:lang w:val="en-US"/>
        </w:rPr>
        <w:br/>
      </w:r>
    </w:p>
    <w:p>
      <w:pPr>
        <w:jc w:val="center"/>
      </w:pPr>
      <w:r>
        <w:rPr>
          <w:lang w:val="en-US"/>
          <w:b/>
          <w:sz w:val="24"/>
          <w:szCs w:val="24"/>
          <w:color w:val="505050"/>
        </w:rPr>
        <w:t>THANK YOU FOR USING THE RTRN RESEARCH COLLABORATION AND PROFESSIONAL NETWORKING SERVICE.</w:t>
      </w:r>
    </w:p>
    <w:p>
      <w:pPr>
        <w:jc w:val="center"/>
      </w:pPr>
      <w:fldSimple w:instr="DOCPROPERTY rtrn_details_line_one \* MERGEFORMAT">
        <w:r>
          <w:t>
            <w:rPr>
              <w:lang w:val="en-US"/>
              <w:i/>
              <w:sz w:val="22"/>
              <w:szCs w:val="22"/>
              <w:color w:val="5A5A5A"/>
            </w:rPr>
            RTRN Data Coordinating Center 
          </w:t>
        </w:r>
      </w:fldSimple>
      <w:r>
        <w:rPr>
          <w:lang w:val="en-US"/>
          <w:b/>
          <w:sz w:val="24"/>
          <w:szCs w:val="24"/>
          <w:color w:val="505050"/>
        </w:rPr>
        <w:br/>
      </w:r>
      <w:fldSimple w:instr="DOCPROPERTY rtrn_details_line_two \* MERGEFORMAT">
        <w:r>
          <w:t>
            <w:rPr>
              <w:lang w:val="en-US"/>
              <w:i/>
              <w:sz w:val="22"/>
              <w:szCs w:val="22"/>
              <w:color w:val="5A5A5A"/>
            </w:rPr>
            Mississippi e-Center @ Jackson State University
          </w:t>
        </w:r>
      </w:fldSimple>
      <w:r>
        <w:rPr>
          <w:lang w:val="en-US"/>
          <w:b/>
          <w:sz w:val="24"/>
          <w:szCs w:val="24"/>
          <w:color w:val="505050"/>
        </w:rPr>
        <w:br/>
      </w:r>
      <w:fldSimple w:instr="DOCPROPERTY rtrn_details_line_three \* MERGEFORMAT">
        <w:r>
          <w:t>
            <w:rPr>
              <w:lang w:val="en-US"/>
              <w:i/>
              <w:sz w:val="22"/>
              <w:szCs w:val="22"/>
              <w:color w:val="5A5A5A"/>
            </w:rPr>
            1230 Raymond Road, Box 1800, Jackson, Mississippi 39204
          </w:t>
        </w:r>
      </w:fldSimple>
      <w:r>
        <w:rPr>
          <w:lang w:val="en-US"/>
          <w:b/>
          <w:sz w:val="24"/>
          <w:szCs w:val="24"/>
          <w:color w:val="505050"/>
        </w:rPr>
        <w:br/>
      </w:r>
      <w:fldSimple w:instr="DOCPROPERTY rtrn_details_line_four \* MERGEFORMAT">
        <w:r>
          <w:t>
            <w:rPr>
              <w:lang w:val="en-US"/>
              <w:i/>
              <w:sz w:val="22"/>
              <w:szCs w:val="22"/>
              <w:color w:val="5A5A5A"/>
            </w:rPr>
            Phone: 601-979-0332, Fax: 601-979-0338, e-mail: support@rtrn.com
          </w:t>
        </w:r>
      </w:fldSimple>
    </w:p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D473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8D01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D473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5416C"/>
    <w:rPr>
      <w:color w:val="0000FF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1b161c66d491a" /><Relationship Type="http://schemas.openxmlformats.org/officeDocument/2006/relationships/settings" Target="/word/settings.xml" Id="Rd3d81b39cb3b4047" /><Relationship Type="http://schemas.openxmlformats.org/officeDocument/2006/relationships/image" Target="/word/media/02f25b42-5ec5-4ccc-9e22-2cc00dfa3267.png" Id="Re44ca3e11b18453d" /><Relationship Type="http://schemas.openxmlformats.org/officeDocument/2006/relationships/image" Target="/word/media/f6719956-e259-412f-85c1-a4b28dfd4fe7.jpg" Id="Racf80c9590fe40b3" /><Relationship Type="http://schemas.openxmlformats.org/officeDocument/2006/relationships/image" Target="/word/media/0457ff54-575b-4687-86a9-b4d3df4a5ff8.jpeg" Id="R0fc81416c7a54712" /><Relationship Type="http://schemas.openxmlformats.org/officeDocument/2006/relationships/image" Target="/word/media/39918e03-1bb4-4820-916c-19d0bd1e93d8.jpeg" Id="R6187010da1e1447c" /><Relationship Type="http://schemas.openxmlformats.org/officeDocument/2006/relationships/hyperlink" Target="http://www.ncbi.nlm.nih.gov/pubmed/30126101" TargetMode="External" Id="Ra298d5eca3154b23" /><Relationship Type="http://schemas.openxmlformats.org/officeDocument/2006/relationships/hyperlink" Target="http://www.ncbi.nlm.nih.gov/pubmed/29375669" TargetMode="External" Id="R9fb38daea9ed434f" /></Relationship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profile_name">
    <vt:lpwstr>Gene D'Amour Ph.D.</vt:lpwstr>
  </property>
  <property fmtid="{D5CDD505-2E9C-101B-9397-08002B2CF9AE}" pid="3" name="profile_institution">
    <vt:lpwstr>      Xavier University of Louisiana</vt:lpwstr>
  </property>
  <property fmtid="{D5CDD505-2E9C-101B-9397-08002B2CF9AE}" pid="4" name="profile_department">
    <vt:lpwstr>      President's Office</vt:lpwstr>
  </property>
  <property fmtid="{D5CDD505-2E9C-101B-9397-08002B2CF9AE}" pid="5" name="profile_division">
    <vt:lpwstr>      "Other"</vt:lpwstr>
  </property>
  <property fmtid="{D5CDD505-2E9C-101B-9397-08002B2CF9AE}" pid="6" name="profile_title">
    <vt:lpwstr>      Title: RCMI Principal Investigator</vt:lpwstr>
  </property>
  <property fmtid="{D5CDD505-2E9C-101B-9397-08002B2CF9AE}" pid="7" name="profile_rank">
    <vt:lpwstr>      Rank: Professor</vt:lpwstr>
  </property>
  <property fmtid="{D5CDD505-2E9C-101B-9397-08002B2CF9AE}" pid="8" name="profile_address">
    <vt:lpwstr>      1 Drexel Drive</vt:lpwstr>
  </property>
  <property fmtid="{D5CDD505-2E9C-101B-9397-08002B2CF9AE}" pid="9" name="profile_city_state_zip">
    <vt:lpwstr>      New Orleans, LA 70125</vt:lpwstr>
  </property>
  <property fmtid="{D5CDD505-2E9C-101B-9397-08002B2CF9AE}" pid="10" name="profile_email">
    <vt:lpwstr>      Email: gdamour@xula.edu</vt:lpwstr>
  </property>
  <property fmtid="{D5CDD505-2E9C-101B-9397-08002B2CF9AE}" pid="11" name="profile_phone">
    <vt:lpwstr>      Telephone: (504) 520-7263</vt:lpwstr>
  </property>
  <property fmtid="{D5CDD505-2E9C-101B-9397-08002B2CF9AE}" pid="12" name="current_date">
    <vt:lpwstr>3/29/2024</vt:lpwstr>
  </property>
  <property fmtid="{D5CDD505-2E9C-101B-9397-08002B2CF9AE}" pid="13" name="publication_count">
    <vt:i4>2</vt:i4>
  </property>
</Properties>
</file>